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52F" w:rsidRPr="00036C77" w:rsidRDefault="00D4052F" w:rsidP="00D4052F">
      <w:pPr>
        <w:rPr>
          <w:rFonts w:ascii="Times New Roman" w:hAnsi="Times New Roman" w:cs="Times New Roman"/>
          <w:b/>
          <w:sz w:val="28"/>
          <w:szCs w:val="24"/>
          <w:lang w:val="sr-Cyrl-RS"/>
        </w:rPr>
      </w:pPr>
      <w:r w:rsidRPr="00036C77">
        <w:rPr>
          <w:rFonts w:ascii="Times New Roman" w:hAnsi="Times New Roman" w:cs="Times New Roman"/>
          <w:b/>
          <w:sz w:val="28"/>
          <w:szCs w:val="24"/>
          <w:lang w:val="sr-Cyrl-RS"/>
        </w:rPr>
        <w:t>А</w:t>
      </w:r>
      <w:proofErr w:type="spellStart"/>
      <w:r w:rsidR="00036C77" w:rsidRPr="00036C77">
        <w:rPr>
          <w:rFonts w:ascii="Times New Roman" w:hAnsi="Times New Roman" w:cs="Times New Roman"/>
          <w:b/>
          <w:sz w:val="28"/>
          <w:szCs w:val="24"/>
          <w:lang w:val="en-US"/>
        </w:rPr>
        <w:t>nnex</w:t>
      </w:r>
      <w:proofErr w:type="spellEnd"/>
      <w:r w:rsidRPr="00036C77">
        <w:rPr>
          <w:rFonts w:ascii="Times New Roman" w:hAnsi="Times New Roman" w:cs="Times New Roman"/>
          <w:b/>
          <w:sz w:val="28"/>
          <w:szCs w:val="24"/>
          <w:lang w:val="sr-Cyrl-RS"/>
        </w:rPr>
        <w:t xml:space="preserve"> </w:t>
      </w:r>
      <w:r w:rsidR="00F652F7">
        <w:rPr>
          <w:rFonts w:ascii="Times New Roman" w:hAnsi="Times New Roman" w:cs="Times New Roman"/>
          <w:b/>
          <w:sz w:val="28"/>
          <w:szCs w:val="24"/>
          <w:lang w:val="en-US"/>
        </w:rPr>
        <w:t>7</w:t>
      </w:r>
      <w:r w:rsidR="00057CD5">
        <w:rPr>
          <w:rFonts w:ascii="Times New Roman" w:hAnsi="Times New Roman" w:cs="Times New Roman"/>
          <w:b/>
          <w:sz w:val="28"/>
          <w:szCs w:val="24"/>
          <w:lang w:val="en-US"/>
        </w:rPr>
        <w:t>.3</w:t>
      </w:r>
      <w:r w:rsidR="00BF54AE">
        <w:rPr>
          <w:rFonts w:ascii="Times New Roman" w:hAnsi="Times New Roman" w:cs="Times New Roman"/>
          <w:b/>
          <w:sz w:val="28"/>
          <w:szCs w:val="24"/>
          <w:lang w:val="en-US"/>
        </w:rPr>
        <w:t>.</w:t>
      </w:r>
    </w:p>
    <w:p w:rsidR="00D4052F" w:rsidRPr="00036C77" w:rsidRDefault="00036C77" w:rsidP="008E7E04">
      <w:pPr>
        <w:shd w:val="clear" w:color="auto" w:fill="D9D9D9" w:themeFill="background1" w:themeFillShade="D9"/>
        <w:jc w:val="center"/>
        <w:rPr>
          <w:rFonts w:ascii="Times New Roman" w:hAnsi="Times New Roman" w:cs="Times New Roman"/>
          <w:b/>
          <w:sz w:val="24"/>
          <w:szCs w:val="24"/>
          <w:lang w:val="sr-Cyrl-RS"/>
        </w:rPr>
      </w:pPr>
      <w:r w:rsidRPr="00036C77">
        <w:rPr>
          <w:rFonts w:ascii="Times New Roman" w:hAnsi="Times New Roman" w:cs="Times New Roman"/>
          <w:b/>
          <w:sz w:val="24"/>
          <w:szCs w:val="24"/>
          <w:lang w:val="en-US"/>
        </w:rPr>
        <w:t>GUIDELINES FOR IMPROVEMENT OF ENVIROMENTAL PROTECTION DURING WORKS ON PUBLIC FACILITIES</w:t>
      </w:r>
    </w:p>
    <w:p w:rsidR="00036C77" w:rsidRDefault="00036C77" w:rsidP="00036C77">
      <w:pPr>
        <w:jc w:val="both"/>
        <w:rPr>
          <w:rFonts w:ascii="Times New Roman" w:hAnsi="Times New Roman" w:cs="Times New Roman"/>
          <w:sz w:val="24"/>
          <w:szCs w:val="24"/>
          <w:lang w:val="sr-Cyrl-RS"/>
        </w:rPr>
      </w:pPr>
      <w:r w:rsidRPr="00036C77">
        <w:rPr>
          <w:rFonts w:ascii="Times New Roman" w:hAnsi="Times New Roman" w:cs="Times New Roman"/>
          <w:sz w:val="24"/>
          <w:szCs w:val="24"/>
          <w:lang w:val="sr-Cyrl-RS"/>
        </w:rPr>
        <w:t xml:space="preserve">During the </w:t>
      </w:r>
      <w:r w:rsidR="00D02A6C">
        <w:rPr>
          <w:rFonts w:ascii="Times New Roman" w:hAnsi="Times New Roman" w:cs="Times New Roman"/>
          <w:sz w:val="24"/>
          <w:szCs w:val="24"/>
          <w:lang w:val="en-US"/>
        </w:rPr>
        <w:t>screening</w:t>
      </w:r>
      <w:r w:rsidRPr="00036C77">
        <w:rPr>
          <w:rFonts w:ascii="Times New Roman" w:hAnsi="Times New Roman" w:cs="Times New Roman"/>
          <w:sz w:val="24"/>
          <w:szCs w:val="24"/>
          <w:lang w:val="sr-Cyrl-RS"/>
        </w:rPr>
        <w:t xml:space="preserve"> of works </w:t>
      </w:r>
      <w:r w:rsidR="00D02A6C">
        <w:rPr>
          <w:rFonts w:ascii="Times New Roman" w:hAnsi="Times New Roman" w:cs="Times New Roman"/>
          <w:sz w:val="24"/>
          <w:szCs w:val="24"/>
          <w:lang w:val="en-US"/>
        </w:rPr>
        <w:t xml:space="preserve">for </w:t>
      </w:r>
      <w:r w:rsidRPr="00036C77">
        <w:rPr>
          <w:rFonts w:ascii="Times New Roman" w:hAnsi="Times New Roman" w:cs="Times New Roman"/>
          <w:sz w:val="24"/>
          <w:szCs w:val="24"/>
          <w:lang w:val="sr-Cyrl-RS"/>
        </w:rPr>
        <w:t>public facilities, a need</w:t>
      </w:r>
      <w:r w:rsidR="00D02A6C">
        <w:rPr>
          <w:rFonts w:ascii="Times New Roman" w:hAnsi="Times New Roman" w:cs="Times New Roman"/>
          <w:sz w:val="24"/>
          <w:szCs w:val="24"/>
          <w:lang w:val="en-US"/>
        </w:rPr>
        <w:t xml:space="preserve"> arises </w:t>
      </w:r>
      <w:r w:rsidRPr="00036C77">
        <w:rPr>
          <w:rFonts w:ascii="Times New Roman" w:hAnsi="Times New Roman" w:cs="Times New Roman"/>
          <w:sz w:val="24"/>
          <w:szCs w:val="24"/>
          <w:lang w:val="sr-Cyrl-RS"/>
        </w:rPr>
        <w:t>for improvement of the process in terms of greater commitment to environmental protection. In this regard, certain steps and methods of processing and monitoring of waste from the site during the execution of works are introduced.</w:t>
      </w:r>
    </w:p>
    <w:p w:rsidR="00D02A6C" w:rsidRPr="004372D5" w:rsidRDefault="004372D5" w:rsidP="00036C77">
      <w:pPr>
        <w:jc w:val="both"/>
        <w:rPr>
          <w:rFonts w:ascii="Times New Roman" w:hAnsi="Times New Roman" w:cs="Times New Roman"/>
          <w:sz w:val="24"/>
          <w:szCs w:val="24"/>
          <w:lang w:val="sr-Cyrl-RS"/>
        </w:rPr>
      </w:pPr>
      <w:proofErr w:type="spellStart"/>
      <w:r w:rsidRPr="004372D5">
        <w:rPr>
          <w:rFonts w:ascii="Times New Roman" w:hAnsi="Times New Roman" w:cs="Times New Roman"/>
          <w:sz w:val="24"/>
          <w:szCs w:val="24"/>
          <w:lang w:val="sr-Cyrl-RS"/>
        </w:rPr>
        <w:t>First</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step</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is</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description</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of</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works</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ant</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their</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connection</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with</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material</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category</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Annex</w:t>
      </w:r>
      <w:proofErr w:type="spellEnd"/>
      <w:r w:rsidRPr="004372D5">
        <w:rPr>
          <w:rFonts w:ascii="Times New Roman" w:hAnsi="Times New Roman" w:cs="Times New Roman"/>
          <w:sz w:val="24"/>
          <w:szCs w:val="24"/>
          <w:lang w:val="sr-Cyrl-RS"/>
        </w:rPr>
        <w:t xml:space="preserve"> </w:t>
      </w:r>
      <w:r w:rsidR="00F652F7">
        <w:rPr>
          <w:rFonts w:ascii="Times New Roman" w:hAnsi="Times New Roman" w:cs="Times New Roman"/>
          <w:sz w:val="24"/>
          <w:szCs w:val="24"/>
          <w:lang w:val="sr-Latn-RS"/>
        </w:rPr>
        <w:t>7</w:t>
      </w:r>
      <w:r w:rsidRPr="004372D5">
        <w:rPr>
          <w:rFonts w:ascii="Times New Roman" w:hAnsi="Times New Roman" w:cs="Times New Roman"/>
          <w:sz w:val="24"/>
          <w:szCs w:val="24"/>
          <w:lang w:val="sr-Cyrl-RS"/>
        </w:rPr>
        <w:t xml:space="preserve">.1) </w:t>
      </w:r>
      <w:proofErr w:type="spellStart"/>
      <w:r w:rsidRPr="004372D5">
        <w:rPr>
          <w:rFonts w:ascii="Times New Roman" w:hAnsi="Times New Roman" w:cs="Times New Roman"/>
          <w:sz w:val="24"/>
          <w:szCs w:val="24"/>
          <w:lang w:val="sr-Cyrl-RS"/>
        </w:rPr>
        <w:t>for</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subject</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public</w:t>
      </w:r>
      <w:proofErr w:type="spellEnd"/>
      <w:r w:rsidRPr="004372D5">
        <w:rPr>
          <w:rFonts w:ascii="Times New Roman" w:hAnsi="Times New Roman" w:cs="Times New Roman"/>
          <w:sz w:val="24"/>
          <w:szCs w:val="24"/>
          <w:lang w:val="sr-Cyrl-RS"/>
        </w:rPr>
        <w:t xml:space="preserve"> </w:t>
      </w:r>
      <w:proofErr w:type="spellStart"/>
      <w:r w:rsidRPr="004372D5">
        <w:rPr>
          <w:rFonts w:ascii="Times New Roman" w:hAnsi="Times New Roman" w:cs="Times New Roman"/>
          <w:sz w:val="24"/>
          <w:szCs w:val="24"/>
          <w:lang w:val="sr-Cyrl-RS"/>
        </w:rPr>
        <w:t>facility.</w:t>
      </w:r>
      <w:r w:rsidR="00D02A6C" w:rsidRPr="004372D5">
        <w:rPr>
          <w:rFonts w:ascii="Times New Roman" w:hAnsi="Times New Roman" w:cs="Times New Roman"/>
          <w:sz w:val="24"/>
          <w:szCs w:val="24"/>
          <w:lang w:val="sr-Cyrl-RS"/>
        </w:rPr>
        <w:t>This</w:t>
      </w:r>
      <w:proofErr w:type="spellEnd"/>
      <w:r w:rsidR="00D02A6C" w:rsidRPr="004372D5">
        <w:rPr>
          <w:rFonts w:ascii="Times New Roman" w:hAnsi="Times New Roman" w:cs="Times New Roman"/>
          <w:sz w:val="24"/>
          <w:szCs w:val="24"/>
          <w:lang w:val="sr-Cyrl-RS"/>
        </w:rPr>
        <w:t xml:space="preserve"> </w:t>
      </w:r>
      <w:r>
        <w:rPr>
          <w:rFonts w:ascii="Times New Roman" w:hAnsi="Times New Roman" w:cs="Times New Roman"/>
          <w:sz w:val="24"/>
          <w:szCs w:val="24"/>
          <w:lang w:val="en-US"/>
        </w:rPr>
        <w:t>step</w:t>
      </w:r>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have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purpose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to</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achive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better</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awernes</w:t>
      </w:r>
      <w:r w:rsidR="00D21074" w:rsidRPr="004372D5">
        <w:rPr>
          <w:rFonts w:ascii="Times New Roman" w:hAnsi="Times New Roman" w:cs="Times New Roman"/>
          <w:sz w:val="24"/>
          <w:szCs w:val="24"/>
          <w:lang w:val="sr-Cyrl-RS"/>
        </w:rPr>
        <w:t>s</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for</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environmental</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issues</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to</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the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municipalities</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designers</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and</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local</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people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in</w:t>
      </w:r>
      <w:proofErr w:type="spellEnd"/>
      <w:r w:rsidR="00D02A6C" w:rsidRPr="004372D5">
        <w:rPr>
          <w:rFonts w:ascii="Times New Roman" w:hAnsi="Times New Roman" w:cs="Times New Roman"/>
          <w:sz w:val="24"/>
          <w:szCs w:val="24"/>
          <w:lang w:val="sr-Cyrl-RS"/>
        </w:rPr>
        <w:t xml:space="preserve"> </w:t>
      </w:r>
      <w:proofErr w:type="spellStart"/>
      <w:r w:rsidR="00D21074" w:rsidRPr="004372D5">
        <w:rPr>
          <w:rFonts w:ascii="Times New Roman" w:hAnsi="Times New Roman" w:cs="Times New Roman"/>
          <w:sz w:val="24"/>
          <w:szCs w:val="24"/>
          <w:lang w:val="sr-Cyrl-RS"/>
        </w:rPr>
        <w:t>terms</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of</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general</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contribution</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to</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better</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and</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more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quality</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preparation</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of</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documentation</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and</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uprise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the</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environemntal</w:t>
      </w:r>
      <w:proofErr w:type="spellEnd"/>
      <w:r w:rsidR="00D02A6C" w:rsidRPr="004372D5">
        <w:rPr>
          <w:rFonts w:ascii="Times New Roman" w:hAnsi="Times New Roman" w:cs="Times New Roman"/>
          <w:sz w:val="24"/>
          <w:szCs w:val="24"/>
          <w:lang w:val="sr-Cyrl-RS"/>
        </w:rPr>
        <w:t xml:space="preserve"> </w:t>
      </w:r>
      <w:proofErr w:type="spellStart"/>
      <w:r w:rsidR="00D02A6C" w:rsidRPr="004372D5">
        <w:rPr>
          <w:rFonts w:ascii="Times New Roman" w:hAnsi="Times New Roman" w:cs="Times New Roman"/>
          <w:sz w:val="24"/>
          <w:szCs w:val="24"/>
          <w:lang w:val="sr-Cyrl-RS"/>
        </w:rPr>
        <w:t>protection</w:t>
      </w:r>
      <w:proofErr w:type="spellEnd"/>
      <w:r w:rsidR="00D02A6C" w:rsidRPr="004372D5">
        <w:rPr>
          <w:rFonts w:ascii="Times New Roman" w:hAnsi="Times New Roman" w:cs="Times New Roman"/>
          <w:sz w:val="24"/>
          <w:szCs w:val="24"/>
          <w:lang w:val="sr-Cyrl-RS"/>
        </w:rPr>
        <w:t xml:space="preserve"> in general. Study need to contain description of works and their connection with material categories (Annex </w:t>
      </w:r>
      <w:r w:rsidR="00F652F7">
        <w:rPr>
          <w:rFonts w:ascii="Times New Roman" w:hAnsi="Times New Roman" w:cs="Times New Roman"/>
          <w:sz w:val="24"/>
          <w:szCs w:val="24"/>
          <w:lang w:val="sr-Latn-RS"/>
        </w:rPr>
        <w:t>7</w:t>
      </w:r>
      <w:r w:rsidR="00D02A6C" w:rsidRPr="004372D5">
        <w:rPr>
          <w:rFonts w:ascii="Times New Roman" w:hAnsi="Times New Roman" w:cs="Times New Roman"/>
          <w:sz w:val="24"/>
          <w:szCs w:val="24"/>
          <w:lang w:val="sr-Cyrl-RS"/>
        </w:rPr>
        <w:t xml:space="preserve">.1) and </w:t>
      </w:r>
      <w:r w:rsidR="00DE5142" w:rsidRPr="004372D5">
        <w:rPr>
          <w:rFonts w:ascii="Times New Roman" w:hAnsi="Times New Roman" w:cs="Times New Roman"/>
          <w:sz w:val="24"/>
          <w:szCs w:val="24"/>
          <w:lang w:val="sr-Cyrl-RS"/>
        </w:rPr>
        <w:t>C</w:t>
      </w:r>
      <w:r w:rsidR="00D02A6C" w:rsidRPr="004372D5">
        <w:rPr>
          <w:rFonts w:ascii="Times New Roman" w:hAnsi="Times New Roman" w:cs="Times New Roman"/>
          <w:sz w:val="24"/>
          <w:szCs w:val="24"/>
          <w:lang w:val="sr-Cyrl-RS"/>
        </w:rPr>
        <w:t xml:space="preserve">atalogue of waste (Annex </w:t>
      </w:r>
      <w:r w:rsidR="00F652F7">
        <w:rPr>
          <w:rFonts w:ascii="Times New Roman" w:hAnsi="Times New Roman" w:cs="Times New Roman"/>
          <w:sz w:val="24"/>
          <w:szCs w:val="24"/>
          <w:lang w:val="sr-Latn-RS"/>
        </w:rPr>
        <w:t>7</w:t>
      </w:r>
      <w:bookmarkStart w:id="0" w:name="_GoBack"/>
      <w:bookmarkEnd w:id="0"/>
      <w:r w:rsidR="00D02A6C" w:rsidRPr="004372D5">
        <w:rPr>
          <w:rFonts w:ascii="Times New Roman" w:hAnsi="Times New Roman" w:cs="Times New Roman"/>
          <w:sz w:val="24"/>
          <w:szCs w:val="24"/>
          <w:lang w:val="sr-Cyrl-RS"/>
        </w:rPr>
        <w:t>.2) for subject facility. Study need to include the List of waste material with quantities according material categories with description and quantities. Study ned to show</w:t>
      </w:r>
      <w:r w:rsidR="00060DA8" w:rsidRPr="004372D5">
        <w:rPr>
          <w:rFonts w:ascii="Times New Roman" w:hAnsi="Times New Roman" w:cs="Times New Roman"/>
          <w:sz w:val="24"/>
          <w:szCs w:val="24"/>
          <w:lang w:val="sr-Cyrl-RS"/>
        </w:rPr>
        <w:t xml:space="preserve"> treatment</w:t>
      </w:r>
      <w:r w:rsidR="00F03380" w:rsidRPr="004372D5">
        <w:rPr>
          <w:rFonts w:ascii="Times New Roman" w:hAnsi="Times New Roman" w:cs="Times New Roman"/>
          <w:sz w:val="24"/>
          <w:szCs w:val="24"/>
          <w:lang w:val="sr-Cyrl-RS"/>
        </w:rPr>
        <w:t xml:space="preserve"> managament</w:t>
      </w:r>
      <w:r w:rsidR="00060DA8" w:rsidRPr="004372D5">
        <w:rPr>
          <w:rFonts w:ascii="Times New Roman" w:hAnsi="Times New Roman" w:cs="Times New Roman"/>
          <w:sz w:val="24"/>
          <w:szCs w:val="24"/>
          <w:lang w:val="sr-Cyrl-RS"/>
        </w:rPr>
        <w:t xml:space="preserve"> with standard construction and demolition waste in sence of decreasing hazardous impacts on surroundings. Study need to highlight </w:t>
      </w:r>
      <w:r w:rsidR="00F03380" w:rsidRPr="004372D5">
        <w:rPr>
          <w:rFonts w:ascii="Times New Roman" w:hAnsi="Times New Roman" w:cs="Times New Roman"/>
          <w:sz w:val="24"/>
          <w:szCs w:val="24"/>
          <w:lang w:val="sr-Cyrl-RS"/>
        </w:rPr>
        <w:t xml:space="preserve">any </w:t>
      </w:r>
      <w:r w:rsidR="00060DA8" w:rsidRPr="004372D5">
        <w:rPr>
          <w:rFonts w:ascii="Times New Roman" w:hAnsi="Times New Roman" w:cs="Times New Roman"/>
          <w:sz w:val="24"/>
          <w:szCs w:val="24"/>
          <w:lang w:val="sr-Cyrl-RS"/>
        </w:rPr>
        <w:t>suspicious in existing of dangerous waste and determine guideliness for further screening and analisys. Purpose of study is to overlook and prepare input data for further work regarding environmental issues.</w:t>
      </w:r>
    </w:p>
    <w:p w:rsidR="00487A71" w:rsidRDefault="00487A71"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Second step in procedure is</w:t>
      </w:r>
      <w:r w:rsidR="004372D5">
        <w:rPr>
          <w:rFonts w:ascii="Times New Roman" w:hAnsi="Times New Roman" w:cs="Times New Roman"/>
          <w:sz w:val="24"/>
          <w:szCs w:val="24"/>
          <w:lang w:val="en-US"/>
        </w:rPr>
        <w:t xml:space="preserve"> development of “Environmental Management Plans</w:t>
      </w:r>
      <w:r>
        <w:rPr>
          <w:rFonts w:ascii="Times New Roman" w:hAnsi="Times New Roman" w:cs="Times New Roman"/>
          <w:sz w:val="24"/>
          <w:szCs w:val="24"/>
          <w:lang w:val="en-US"/>
        </w:rPr>
        <w:t>” (</w:t>
      </w:r>
      <w:r w:rsidR="004372D5">
        <w:rPr>
          <w:rFonts w:ascii="Times New Roman" w:hAnsi="Times New Roman" w:cs="Times New Roman"/>
          <w:sz w:val="24"/>
          <w:szCs w:val="24"/>
          <w:lang w:val="en-US"/>
        </w:rPr>
        <w:t>EMP</w:t>
      </w:r>
      <w:r>
        <w:rPr>
          <w:rFonts w:ascii="Times New Roman" w:hAnsi="Times New Roman" w:cs="Times New Roman"/>
          <w:sz w:val="24"/>
          <w:szCs w:val="24"/>
          <w:lang w:val="en-US"/>
        </w:rPr>
        <w:t>)</w:t>
      </w:r>
      <w:r w:rsidR="00DE5142">
        <w:rPr>
          <w:rFonts w:ascii="Times New Roman" w:hAnsi="Times New Roman" w:cs="Times New Roman"/>
          <w:sz w:val="24"/>
          <w:szCs w:val="24"/>
          <w:lang w:val="en-US"/>
        </w:rPr>
        <w:t xml:space="preserve"> in accordance with valid Serbian legislative. </w:t>
      </w:r>
      <w:r w:rsidR="004372D5">
        <w:rPr>
          <w:rFonts w:ascii="Times New Roman" w:hAnsi="Times New Roman" w:cs="Times New Roman"/>
          <w:sz w:val="24"/>
          <w:szCs w:val="24"/>
          <w:lang w:val="en-US"/>
        </w:rPr>
        <w:t>EMP</w:t>
      </w:r>
      <w:r w:rsidR="00DE5142">
        <w:rPr>
          <w:rFonts w:ascii="Times New Roman" w:hAnsi="Times New Roman" w:cs="Times New Roman"/>
          <w:sz w:val="24"/>
          <w:szCs w:val="24"/>
          <w:lang w:val="en-US"/>
        </w:rPr>
        <w:t xml:space="preserve"> need to contain list of waste with index number according to the Catalogue of waste, unit of measure, quantity and description according </w:t>
      </w:r>
      <w:r w:rsidR="00D21074">
        <w:rPr>
          <w:rFonts w:ascii="Times New Roman" w:hAnsi="Times New Roman" w:cs="Times New Roman"/>
          <w:sz w:val="24"/>
          <w:szCs w:val="24"/>
          <w:lang w:val="en-US"/>
        </w:rPr>
        <w:t xml:space="preserve">Table 1. This List does not include category 3 according Annex 6.1. </w:t>
      </w:r>
      <w:r w:rsidR="004372D5">
        <w:rPr>
          <w:rFonts w:ascii="Times New Roman" w:hAnsi="Times New Roman" w:cs="Times New Roman"/>
          <w:sz w:val="24"/>
          <w:szCs w:val="24"/>
          <w:lang w:val="en-US"/>
        </w:rPr>
        <w:t>EMP</w:t>
      </w:r>
      <w:r w:rsidR="00D21074">
        <w:rPr>
          <w:rFonts w:ascii="Times New Roman" w:hAnsi="Times New Roman" w:cs="Times New Roman"/>
          <w:sz w:val="24"/>
          <w:szCs w:val="24"/>
          <w:lang w:val="en-US"/>
        </w:rPr>
        <w:t xml:space="preserve"> need to elaborate also the management</w:t>
      </w:r>
      <w:r w:rsidR="00F03380">
        <w:rPr>
          <w:rFonts w:ascii="Times New Roman" w:hAnsi="Times New Roman" w:cs="Times New Roman"/>
          <w:sz w:val="24"/>
          <w:szCs w:val="24"/>
          <w:lang w:val="en-US"/>
        </w:rPr>
        <w:t xml:space="preserve"> procedure</w:t>
      </w:r>
      <w:r w:rsidR="00D21074">
        <w:rPr>
          <w:rFonts w:ascii="Times New Roman" w:hAnsi="Times New Roman" w:cs="Times New Roman"/>
          <w:sz w:val="24"/>
          <w:szCs w:val="24"/>
          <w:lang w:val="en-US"/>
        </w:rPr>
        <w:t xml:space="preserve"> with standard construction and demolition waste on site</w:t>
      </w:r>
      <w:r w:rsidR="00A401E3">
        <w:rPr>
          <w:rFonts w:ascii="Times New Roman" w:hAnsi="Times New Roman" w:cs="Times New Roman"/>
          <w:sz w:val="24"/>
          <w:szCs w:val="24"/>
          <w:lang w:val="en-US"/>
        </w:rPr>
        <w:t>,</w:t>
      </w:r>
      <w:r w:rsidR="00D21074">
        <w:rPr>
          <w:rFonts w:ascii="Times New Roman" w:hAnsi="Times New Roman" w:cs="Times New Roman"/>
          <w:sz w:val="24"/>
          <w:szCs w:val="24"/>
          <w:lang w:val="en-US"/>
        </w:rPr>
        <w:t xml:space="preserve"> in terms of decreasing</w:t>
      </w:r>
      <w:r w:rsidR="00F03380">
        <w:rPr>
          <w:rFonts w:ascii="Times New Roman" w:hAnsi="Times New Roman" w:cs="Times New Roman"/>
          <w:sz w:val="24"/>
          <w:szCs w:val="24"/>
          <w:lang w:val="en-US"/>
        </w:rPr>
        <w:t xml:space="preserve"> on environmental impacts, and necessity of material sorting and storing during site works, which will </w:t>
      </w:r>
      <w:r w:rsidR="00B0266D">
        <w:rPr>
          <w:rFonts w:ascii="Times New Roman" w:hAnsi="Times New Roman" w:cs="Times New Roman"/>
          <w:sz w:val="24"/>
          <w:szCs w:val="24"/>
          <w:lang w:val="en-US"/>
        </w:rPr>
        <w:t>effect</w:t>
      </w:r>
      <w:r w:rsidR="00F03380">
        <w:rPr>
          <w:rFonts w:ascii="Times New Roman" w:hAnsi="Times New Roman" w:cs="Times New Roman"/>
          <w:sz w:val="24"/>
          <w:szCs w:val="24"/>
          <w:lang w:val="en-US"/>
        </w:rPr>
        <w:t xml:space="preserve"> on increasing of potential raw materials for recycling.</w:t>
      </w:r>
    </w:p>
    <w:p w:rsidR="00A401E3" w:rsidRPr="00A401E3" w:rsidRDefault="004372D5"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EMP</w:t>
      </w:r>
      <w:r w:rsidR="00A401E3">
        <w:rPr>
          <w:rFonts w:ascii="Times New Roman" w:hAnsi="Times New Roman" w:cs="Times New Roman"/>
          <w:sz w:val="24"/>
          <w:szCs w:val="24"/>
          <w:lang w:val="en-US"/>
        </w:rPr>
        <w:t xml:space="preserve"> gives overview on materials which can be used for re-use, recycling and can be classified as dangerous waste. </w:t>
      </w:r>
      <w:r w:rsidR="00A401E3" w:rsidRPr="00D20130">
        <w:rPr>
          <w:rFonts w:ascii="Times New Roman" w:hAnsi="Times New Roman" w:cs="Times New Roman"/>
          <w:b/>
          <w:sz w:val="24"/>
          <w:szCs w:val="24"/>
          <w:lang w:val="en-US"/>
        </w:rPr>
        <w:t>All items in Bill of Quantity (</w:t>
      </w:r>
      <w:proofErr w:type="spellStart"/>
      <w:r w:rsidR="00A401E3" w:rsidRPr="00D20130">
        <w:rPr>
          <w:rFonts w:ascii="Times New Roman" w:hAnsi="Times New Roman" w:cs="Times New Roman"/>
          <w:b/>
          <w:sz w:val="24"/>
          <w:szCs w:val="24"/>
          <w:lang w:val="en-US"/>
        </w:rPr>
        <w:t>BoQ</w:t>
      </w:r>
      <w:proofErr w:type="spellEnd"/>
      <w:r w:rsidR="00A401E3" w:rsidRPr="00D20130">
        <w:rPr>
          <w:rFonts w:ascii="Times New Roman" w:hAnsi="Times New Roman" w:cs="Times New Roman"/>
          <w:b/>
          <w:sz w:val="24"/>
          <w:szCs w:val="24"/>
          <w:lang w:val="en-US"/>
        </w:rPr>
        <w:t xml:space="preserve">) given in design must highlight way of </w:t>
      </w:r>
      <w:r w:rsidR="00D20130" w:rsidRPr="00D20130">
        <w:rPr>
          <w:rFonts w:ascii="Times New Roman" w:hAnsi="Times New Roman" w:cs="Times New Roman"/>
          <w:b/>
          <w:sz w:val="24"/>
          <w:szCs w:val="24"/>
          <w:lang w:val="en-US"/>
        </w:rPr>
        <w:t xml:space="preserve">management (handling and treatment) and handing over of material according </w:t>
      </w:r>
      <w:r>
        <w:rPr>
          <w:rFonts w:ascii="Times New Roman" w:hAnsi="Times New Roman" w:cs="Times New Roman"/>
          <w:b/>
          <w:sz w:val="24"/>
          <w:szCs w:val="24"/>
          <w:lang w:val="en-US"/>
        </w:rPr>
        <w:t>EMP</w:t>
      </w:r>
      <w:r w:rsidR="00D20130">
        <w:rPr>
          <w:rFonts w:ascii="Times New Roman" w:hAnsi="Times New Roman" w:cs="Times New Roman"/>
          <w:sz w:val="24"/>
          <w:szCs w:val="24"/>
          <w:lang w:val="en-US"/>
        </w:rPr>
        <w:t xml:space="preserve">, </w:t>
      </w:r>
      <w:r w:rsidR="00D20130" w:rsidRPr="00D20130">
        <w:rPr>
          <w:rFonts w:ascii="Times New Roman" w:hAnsi="Times New Roman" w:cs="Times New Roman"/>
          <w:b/>
          <w:sz w:val="24"/>
          <w:szCs w:val="24"/>
          <w:lang w:val="en-US"/>
        </w:rPr>
        <w:t>which will result in improvement of environmental issues, quality design and precision</w:t>
      </w:r>
      <w:r w:rsidR="00D20130">
        <w:rPr>
          <w:rFonts w:ascii="Times New Roman" w:hAnsi="Times New Roman" w:cs="Times New Roman"/>
          <w:sz w:val="24"/>
          <w:szCs w:val="24"/>
          <w:lang w:val="en-US"/>
        </w:rPr>
        <w:t xml:space="preserve"> </w:t>
      </w:r>
      <w:r w:rsidR="00D20130" w:rsidRPr="00D20130">
        <w:rPr>
          <w:rFonts w:ascii="Times New Roman" w:hAnsi="Times New Roman" w:cs="Times New Roman"/>
          <w:b/>
          <w:sz w:val="24"/>
          <w:szCs w:val="24"/>
          <w:lang w:val="en-US"/>
        </w:rPr>
        <w:t>of</w:t>
      </w:r>
      <w:r w:rsidR="00D20130">
        <w:rPr>
          <w:rFonts w:ascii="Times New Roman" w:hAnsi="Times New Roman" w:cs="Times New Roman"/>
          <w:sz w:val="24"/>
          <w:szCs w:val="24"/>
          <w:lang w:val="en-US"/>
        </w:rPr>
        <w:t xml:space="preserve"> </w:t>
      </w:r>
      <w:r w:rsidR="00D20130" w:rsidRPr="00D20130">
        <w:rPr>
          <w:rFonts w:ascii="Times New Roman" w:hAnsi="Times New Roman" w:cs="Times New Roman"/>
          <w:b/>
          <w:sz w:val="24"/>
          <w:szCs w:val="24"/>
          <w:lang w:val="en-US"/>
        </w:rPr>
        <w:t>offer.</w:t>
      </w:r>
    </w:p>
    <w:p w:rsidR="00ED3D38" w:rsidRPr="00036C77" w:rsidRDefault="00D20130"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Table</w:t>
      </w:r>
      <w:r w:rsidR="00ED3D38" w:rsidRPr="00036C77">
        <w:rPr>
          <w:rFonts w:ascii="Times New Roman" w:hAnsi="Times New Roman" w:cs="Times New Roman"/>
          <w:sz w:val="24"/>
          <w:szCs w:val="24"/>
          <w:lang w:val="sr-Cyrl-RS"/>
        </w:rPr>
        <w:t xml:space="preserve"> 1.</w:t>
      </w:r>
    </w:p>
    <w:tbl>
      <w:tblPr>
        <w:tblStyle w:val="TableGrid"/>
        <w:tblW w:w="0" w:type="auto"/>
        <w:tblLook w:val="04A0" w:firstRow="1" w:lastRow="0" w:firstColumn="1" w:lastColumn="0" w:noHBand="0" w:noVBand="1"/>
      </w:tblPr>
      <w:tblGrid>
        <w:gridCol w:w="1139"/>
        <w:gridCol w:w="1113"/>
        <w:gridCol w:w="1131"/>
        <w:gridCol w:w="5522"/>
      </w:tblGrid>
      <w:tr w:rsidR="00ED3D38" w:rsidRPr="00036C77" w:rsidTr="003643FF">
        <w:tc>
          <w:tcPr>
            <w:tcW w:w="1139" w:type="dxa"/>
            <w:vAlign w:val="center"/>
          </w:tcPr>
          <w:p w:rsidR="00ED3D38" w:rsidRPr="00D20130" w:rsidRDefault="00D20130" w:rsidP="00036C77">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Index №</w:t>
            </w:r>
          </w:p>
        </w:tc>
        <w:tc>
          <w:tcPr>
            <w:tcW w:w="1113" w:type="dxa"/>
            <w:vAlign w:val="center"/>
          </w:tcPr>
          <w:p w:rsidR="00ED3D38" w:rsidRPr="00D20130" w:rsidRDefault="00D20130" w:rsidP="00036C77">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Unit of measure</w:t>
            </w:r>
          </w:p>
        </w:tc>
        <w:tc>
          <w:tcPr>
            <w:tcW w:w="1131" w:type="dxa"/>
            <w:vAlign w:val="center"/>
          </w:tcPr>
          <w:p w:rsidR="00ED3D38" w:rsidRPr="00D20130" w:rsidRDefault="00D20130" w:rsidP="00036C77">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Quantity</w:t>
            </w:r>
          </w:p>
        </w:tc>
        <w:tc>
          <w:tcPr>
            <w:tcW w:w="5522" w:type="dxa"/>
            <w:vAlign w:val="center"/>
          </w:tcPr>
          <w:p w:rsidR="00ED3D38" w:rsidRPr="00D20130" w:rsidRDefault="00D20130" w:rsidP="00D20130">
            <w:pPr>
              <w:autoSpaceDE w:val="0"/>
              <w:autoSpaceDN w:val="0"/>
              <w:adjustRightInd w:val="0"/>
              <w:jc w:val="center"/>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Description</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17 01 02</w:t>
            </w:r>
          </w:p>
        </w:tc>
        <w:tc>
          <w:tcPr>
            <w:tcW w:w="1113" w:type="dxa"/>
            <w:vAlign w:val="center"/>
          </w:tcPr>
          <w:p w:rsidR="00ED3D38" w:rsidRPr="00036C77" w:rsidRDefault="00D20130" w:rsidP="00D20130">
            <w:pPr>
              <w:autoSpaceDE w:val="0"/>
              <w:autoSpaceDN w:val="0"/>
              <w:adjustRightInd w:val="0"/>
              <w:jc w:val="center"/>
              <w:rPr>
                <w:rFonts w:ascii="Times New Roman" w:hAnsi="Times New Roman" w:cs="Times New Roman"/>
                <w:bCs/>
                <w:sz w:val="24"/>
                <w:szCs w:val="24"/>
                <w:lang w:val="sr-Cyrl-RS" w:eastAsia="sr-Cyrl-RS"/>
              </w:rPr>
            </w:pPr>
            <w:r>
              <w:rPr>
                <w:rFonts w:ascii="Times New Roman" w:hAnsi="Times New Roman" w:cs="Times New Roman"/>
                <w:bCs/>
                <w:sz w:val="24"/>
                <w:szCs w:val="24"/>
                <w:lang w:val="en-US" w:eastAsia="sr-Cyrl-RS"/>
              </w:rPr>
              <w:t>m</w:t>
            </w:r>
            <w:r w:rsidR="00ED3D38" w:rsidRPr="00D20130">
              <w:rPr>
                <w:rFonts w:ascii="Times New Roman" w:hAnsi="Times New Roman" w:cs="Times New Roman"/>
                <w:bCs/>
                <w:sz w:val="24"/>
                <w:szCs w:val="24"/>
                <w:vertAlign w:val="superscript"/>
                <w:lang w:val="sr-Cyrl-RS" w:eastAsia="sr-Cyrl-RS"/>
              </w:rPr>
              <w:t>3</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4</w:t>
            </w:r>
          </w:p>
        </w:tc>
        <w:tc>
          <w:tcPr>
            <w:tcW w:w="5522" w:type="dxa"/>
            <w:vAlign w:val="center"/>
          </w:tcPr>
          <w:p w:rsidR="00ED3D38" w:rsidRPr="00036C77" w:rsidRDefault="007C2DEF" w:rsidP="00036C77">
            <w:pPr>
              <w:autoSpaceDE w:val="0"/>
              <w:autoSpaceDN w:val="0"/>
              <w:adjustRightInd w:val="0"/>
              <w:jc w:val="both"/>
              <w:rPr>
                <w:rFonts w:ascii="Times New Roman" w:hAnsi="Times New Roman" w:cs="Times New Roman"/>
                <w:bCs/>
                <w:sz w:val="24"/>
                <w:szCs w:val="24"/>
                <w:lang w:val="sr-Cyrl-RS" w:eastAsia="sr-Cyrl-RS"/>
              </w:rPr>
            </w:pPr>
            <w:r w:rsidRPr="007132D6">
              <w:rPr>
                <w:rFonts w:ascii="Times New Roman" w:hAnsi="Times New Roman" w:cs="Times New Roman"/>
                <w:bCs/>
                <w:szCs w:val="24"/>
                <w:lang w:val="en-US" w:eastAsia="sr-Cyrl-RS"/>
              </w:rPr>
              <w:t>Bricks leftovers after wall demolition.</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17 04 05</w:t>
            </w:r>
          </w:p>
        </w:tc>
        <w:tc>
          <w:tcPr>
            <w:tcW w:w="1113" w:type="dxa"/>
            <w:vAlign w:val="center"/>
          </w:tcPr>
          <w:p w:rsidR="00ED3D38" w:rsidRPr="00D20130" w:rsidRDefault="00D20130" w:rsidP="00D20130">
            <w:pPr>
              <w:autoSpaceDE w:val="0"/>
              <w:autoSpaceDN w:val="0"/>
              <w:adjustRightInd w:val="0"/>
              <w:jc w:val="center"/>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kg</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2565</w:t>
            </w:r>
          </w:p>
        </w:tc>
        <w:tc>
          <w:tcPr>
            <w:tcW w:w="5522" w:type="dxa"/>
            <w:vAlign w:val="center"/>
          </w:tcPr>
          <w:p w:rsidR="00ED3D38" w:rsidRPr="00036C77" w:rsidRDefault="007C2DEF" w:rsidP="00036C77">
            <w:pPr>
              <w:autoSpaceDE w:val="0"/>
              <w:autoSpaceDN w:val="0"/>
              <w:adjustRightInd w:val="0"/>
              <w:jc w:val="both"/>
              <w:rPr>
                <w:rFonts w:ascii="Times New Roman" w:hAnsi="Times New Roman" w:cs="Times New Roman"/>
                <w:bCs/>
                <w:sz w:val="24"/>
                <w:szCs w:val="24"/>
                <w:lang w:val="sr-Cyrl-RS" w:eastAsia="sr-Cyrl-RS"/>
              </w:rPr>
            </w:pPr>
            <w:r w:rsidRPr="007132D6">
              <w:rPr>
                <w:rFonts w:ascii="Times New Roman" w:hAnsi="Times New Roman" w:cs="Times New Roman"/>
                <w:bCs/>
                <w:szCs w:val="24"/>
                <w:lang w:val="en-US" w:eastAsia="sr-Cyrl-RS"/>
              </w:rPr>
              <w:t>Steel pipes</w:t>
            </w:r>
            <w:r w:rsidRPr="007132D6">
              <w:rPr>
                <w:rFonts w:ascii="Times New Roman" w:hAnsi="Times New Roman" w:cs="Times New Roman"/>
                <w:bCs/>
                <w:szCs w:val="24"/>
                <w:lang w:val="sr-Cyrl-RS" w:eastAsia="sr-Cyrl-RS"/>
              </w:rPr>
              <w:t xml:space="preserve">, </w:t>
            </w:r>
            <w:r w:rsidRPr="007132D6">
              <w:rPr>
                <w:rFonts w:ascii="Times New Roman" w:hAnsi="Times New Roman" w:cs="Times New Roman"/>
                <w:bCs/>
                <w:szCs w:val="24"/>
                <w:lang w:val="en-US" w:eastAsia="sr-Cyrl-RS"/>
              </w:rPr>
              <w:t>parts from installed pipe heating network.</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17 02 01</w:t>
            </w:r>
          </w:p>
        </w:tc>
        <w:tc>
          <w:tcPr>
            <w:tcW w:w="1113" w:type="dxa"/>
            <w:vAlign w:val="center"/>
          </w:tcPr>
          <w:p w:rsidR="00ED3D38" w:rsidRPr="00036C77" w:rsidRDefault="00D20130" w:rsidP="00D20130">
            <w:pPr>
              <w:autoSpaceDE w:val="0"/>
              <w:autoSpaceDN w:val="0"/>
              <w:adjustRightInd w:val="0"/>
              <w:jc w:val="center"/>
              <w:rPr>
                <w:rFonts w:ascii="Times New Roman" w:hAnsi="Times New Roman" w:cs="Times New Roman"/>
                <w:bCs/>
                <w:sz w:val="24"/>
                <w:szCs w:val="24"/>
                <w:lang w:val="sr-Cyrl-RS" w:eastAsia="sr-Cyrl-RS"/>
              </w:rPr>
            </w:pPr>
            <w:r>
              <w:rPr>
                <w:rFonts w:ascii="Times New Roman" w:hAnsi="Times New Roman" w:cs="Times New Roman"/>
                <w:bCs/>
                <w:sz w:val="24"/>
                <w:szCs w:val="24"/>
                <w:lang w:val="en-US" w:eastAsia="sr-Cyrl-RS"/>
              </w:rPr>
              <w:t>m</w:t>
            </w:r>
            <w:r w:rsidR="00ED3D38" w:rsidRPr="00D20130">
              <w:rPr>
                <w:rFonts w:ascii="Times New Roman" w:hAnsi="Times New Roman" w:cs="Times New Roman"/>
                <w:bCs/>
                <w:sz w:val="24"/>
                <w:szCs w:val="24"/>
                <w:vertAlign w:val="superscript"/>
                <w:lang w:val="sr-Cyrl-RS" w:eastAsia="sr-Cyrl-RS"/>
              </w:rPr>
              <w:t>3</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52</w:t>
            </w:r>
          </w:p>
        </w:tc>
        <w:tc>
          <w:tcPr>
            <w:tcW w:w="5522" w:type="dxa"/>
            <w:vAlign w:val="center"/>
          </w:tcPr>
          <w:p w:rsidR="00ED3D38" w:rsidRPr="00036C77" w:rsidRDefault="007C2DEF" w:rsidP="00036C77">
            <w:pPr>
              <w:autoSpaceDE w:val="0"/>
              <w:autoSpaceDN w:val="0"/>
              <w:adjustRightInd w:val="0"/>
              <w:jc w:val="both"/>
              <w:rPr>
                <w:rFonts w:ascii="Times New Roman" w:hAnsi="Times New Roman" w:cs="Times New Roman"/>
                <w:bCs/>
                <w:sz w:val="24"/>
                <w:szCs w:val="24"/>
                <w:lang w:val="sr-Cyrl-RS" w:eastAsia="sr-Cyrl-RS"/>
              </w:rPr>
            </w:pPr>
            <w:r w:rsidRPr="007132D6">
              <w:rPr>
                <w:rFonts w:ascii="Times New Roman" w:hAnsi="Times New Roman" w:cs="Times New Roman"/>
                <w:bCs/>
                <w:szCs w:val="24"/>
                <w:lang w:val="en-US" w:eastAsia="sr-Cyrl-RS"/>
              </w:rPr>
              <w:t>Wooden flooring – parquet, stacked on pallets.</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17 02 01</w:t>
            </w:r>
          </w:p>
        </w:tc>
        <w:tc>
          <w:tcPr>
            <w:tcW w:w="1113" w:type="dxa"/>
            <w:vAlign w:val="center"/>
          </w:tcPr>
          <w:p w:rsidR="00ED3D38" w:rsidRPr="00D20130" w:rsidRDefault="00D20130" w:rsidP="00D20130">
            <w:pPr>
              <w:autoSpaceDE w:val="0"/>
              <w:autoSpaceDN w:val="0"/>
              <w:adjustRightInd w:val="0"/>
              <w:jc w:val="center"/>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kg</w:t>
            </w:r>
          </w:p>
        </w:tc>
        <w:tc>
          <w:tcPr>
            <w:tcW w:w="1131" w:type="dxa"/>
            <w:vAlign w:val="center"/>
          </w:tcPr>
          <w:p w:rsidR="00ED3D38" w:rsidRPr="00036C77" w:rsidRDefault="00ED3D38" w:rsidP="00D20130">
            <w:pPr>
              <w:autoSpaceDE w:val="0"/>
              <w:autoSpaceDN w:val="0"/>
              <w:adjustRightInd w:val="0"/>
              <w:jc w:val="center"/>
              <w:rPr>
                <w:rFonts w:ascii="Times New Roman" w:hAnsi="Times New Roman" w:cs="Times New Roman"/>
                <w:bCs/>
                <w:sz w:val="24"/>
                <w:szCs w:val="24"/>
                <w:lang w:val="sr-Cyrl-RS" w:eastAsia="sr-Cyrl-RS"/>
              </w:rPr>
            </w:pPr>
            <w:r w:rsidRPr="00036C77">
              <w:rPr>
                <w:rFonts w:ascii="Times New Roman" w:hAnsi="Times New Roman" w:cs="Times New Roman"/>
                <w:bCs/>
                <w:sz w:val="24"/>
                <w:szCs w:val="24"/>
                <w:lang w:val="sr-Cyrl-RS" w:eastAsia="sr-Cyrl-RS"/>
              </w:rPr>
              <w:t>4500</w:t>
            </w:r>
          </w:p>
        </w:tc>
        <w:tc>
          <w:tcPr>
            <w:tcW w:w="5522" w:type="dxa"/>
            <w:vAlign w:val="center"/>
          </w:tcPr>
          <w:p w:rsidR="00ED3D38" w:rsidRPr="00036C77" w:rsidRDefault="007C2DEF" w:rsidP="00036C77">
            <w:pPr>
              <w:autoSpaceDE w:val="0"/>
              <w:autoSpaceDN w:val="0"/>
              <w:adjustRightInd w:val="0"/>
              <w:jc w:val="both"/>
              <w:rPr>
                <w:rFonts w:ascii="Times New Roman" w:hAnsi="Times New Roman" w:cs="Times New Roman"/>
                <w:bCs/>
                <w:sz w:val="24"/>
                <w:szCs w:val="24"/>
                <w:lang w:val="sr-Cyrl-RS" w:eastAsia="sr-Cyrl-RS"/>
              </w:rPr>
            </w:pPr>
            <w:r w:rsidRPr="007132D6">
              <w:rPr>
                <w:rFonts w:ascii="Times New Roman" w:hAnsi="Times New Roman" w:cs="Times New Roman"/>
                <w:bCs/>
                <w:szCs w:val="24"/>
                <w:lang w:val="en-US" w:eastAsia="sr-Cyrl-RS"/>
              </w:rPr>
              <w:t>Wooden flooring – parquet, and secondary construction</w:t>
            </w:r>
            <w:r w:rsidRPr="007132D6">
              <w:rPr>
                <w:rFonts w:ascii="Times New Roman" w:hAnsi="Times New Roman" w:cs="Times New Roman"/>
                <w:bCs/>
                <w:szCs w:val="24"/>
                <w:lang w:val="sr-Cyrl-RS" w:eastAsia="sr-Cyrl-RS"/>
              </w:rPr>
              <w:t xml:space="preserve">, </w:t>
            </w:r>
            <w:r w:rsidRPr="007132D6">
              <w:rPr>
                <w:rFonts w:ascii="Times New Roman" w:hAnsi="Times New Roman" w:cs="Times New Roman"/>
                <w:bCs/>
                <w:szCs w:val="24"/>
                <w:lang w:val="en-US" w:eastAsia="sr-Cyrl-RS"/>
              </w:rPr>
              <w:t xml:space="preserve">transported to site </w:t>
            </w:r>
            <w:r w:rsidR="000C649A">
              <w:rPr>
                <w:rFonts w:ascii="Times New Roman" w:hAnsi="Times New Roman" w:cs="Times New Roman"/>
                <w:bCs/>
                <w:szCs w:val="24"/>
                <w:lang w:val="en-US" w:eastAsia="sr-Cyrl-RS"/>
              </w:rPr>
              <w:t>landfill</w:t>
            </w:r>
            <w:r w:rsidR="00ED3D38" w:rsidRPr="00036C77">
              <w:rPr>
                <w:rFonts w:ascii="Times New Roman" w:hAnsi="Times New Roman" w:cs="Times New Roman"/>
                <w:bCs/>
                <w:sz w:val="24"/>
                <w:szCs w:val="24"/>
                <w:lang w:val="sr-Cyrl-RS" w:eastAsia="sr-Cyrl-RS"/>
              </w:rPr>
              <w:t>.</w:t>
            </w:r>
          </w:p>
        </w:tc>
      </w:tr>
      <w:tr w:rsidR="00ED3D38" w:rsidRPr="00036C77" w:rsidTr="003643FF">
        <w:tc>
          <w:tcPr>
            <w:tcW w:w="1139"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p>
        </w:tc>
        <w:tc>
          <w:tcPr>
            <w:tcW w:w="1113"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p>
        </w:tc>
        <w:tc>
          <w:tcPr>
            <w:tcW w:w="1131" w:type="dxa"/>
            <w:vAlign w:val="center"/>
          </w:tcPr>
          <w:p w:rsidR="00ED3D38" w:rsidRPr="00036C77" w:rsidRDefault="00ED3D38" w:rsidP="00036C77">
            <w:pPr>
              <w:autoSpaceDE w:val="0"/>
              <w:autoSpaceDN w:val="0"/>
              <w:adjustRightInd w:val="0"/>
              <w:jc w:val="both"/>
              <w:rPr>
                <w:rFonts w:ascii="Times New Roman" w:hAnsi="Times New Roman" w:cs="Times New Roman"/>
                <w:bCs/>
                <w:sz w:val="24"/>
                <w:szCs w:val="24"/>
                <w:lang w:val="sr-Cyrl-RS" w:eastAsia="sr-Cyrl-RS"/>
              </w:rPr>
            </w:pPr>
          </w:p>
        </w:tc>
        <w:tc>
          <w:tcPr>
            <w:tcW w:w="5522" w:type="dxa"/>
            <w:vAlign w:val="center"/>
          </w:tcPr>
          <w:p w:rsidR="00ED3D38" w:rsidRPr="00D20130" w:rsidRDefault="00D20130" w:rsidP="00036C77">
            <w:pPr>
              <w:autoSpaceDE w:val="0"/>
              <w:autoSpaceDN w:val="0"/>
              <w:adjustRightInd w:val="0"/>
              <w:jc w:val="both"/>
              <w:rPr>
                <w:rFonts w:ascii="Times New Roman" w:hAnsi="Times New Roman" w:cs="Times New Roman"/>
                <w:bCs/>
                <w:sz w:val="24"/>
                <w:szCs w:val="24"/>
                <w:lang w:val="en-US" w:eastAsia="sr-Cyrl-RS"/>
              </w:rPr>
            </w:pPr>
            <w:r>
              <w:rPr>
                <w:rFonts w:ascii="Times New Roman" w:hAnsi="Times New Roman" w:cs="Times New Roman"/>
                <w:bCs/>
                <w:sz w:val="24"/>
                <w:szCs w:val="24"/>
                <w:lang w:val="en-US" w:eastAsia="sr-Cyrl-RS"/>
              </w:rPr>
              <w:t>….</w:t>
            </w:r>
          </w:p>
        </w:tc>
      </w:tr>
    </w:tbl>
    <w:p w:rsidR="00ED3D38" w:rsidRPr="00036C77" w:rsidRDefault="00ED3D38" w:rsidP="00036C77">
      <w:pPr>
        <w:jc w:val="both"/>
        <w:rPr>
          <w:rFonts w:ascii="Times New Roman" w:hAnsi="Times New Roman" w:cs="Times New Roman"/>
          <w:sz w:val="24"/>
          <w:szCs w:val="24"/>
          <w:lang w:val="sr-Cyrl-RS"/>
        </w:rPr>
      </w:pPr>
    </w:p>
    <w:p w:rsidR="00650CB0" w:rsidRDefault="00BA6F89"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Scope that list of material has referred to is in domain of waste which is being produced during site works on rehabilitation, adaptation, reconstruction of facilities and not on medical waste and equipment, except those that are established for dismantling. Under the term of </w:t>
      </w:r>
      <w:r>
        <w:rPr>
          <w:rFonts w:ascii="Times New Roman" w:hAnsi="Times New Roman" w:cs="Times New Roman"/>
          <w:sz w:val="24"/>
          <w:szCs w:val="24"/>
          <w:lang w:val="en-US"/>
        </w:rPr>
        <w:lastRenderedPageBreak/>
        <w:t>equipment which is included in design for dismantling can be considered as existing boilers and following equipment of boiler rooms, tanks</w:t>
      </w:r>
      <w:r w:rsidR="006F19C1">
        <w:rPr>
          <w:rFonts w:ascii="Times New Roman" w:hAnsi="Times New Roman" w:cs="Times New Roman"/>
          <w:sz w:val="24"/>
          <w:szCs w:val="24"/>
          <w:lang w:val="en-US"/>
        </w:rPr>
        <w:t>, air conditioning units, surveillance cameras</w:t>
      </w:r>
      <w:r w:rsidR="00650CB0">
        <w:rPr>
          <w:rFonts w:ascii="Times New Roman" w:hAnsi="Times New Roman" w:cs="Times New Roman"/>
          <w:sz w:val="24"/>
          <w:szCs w:val="24"/>
          <w:lang w:val="en-US"/>
        </w:rPr>
        <w:t xml:space="preserve"> and other equipment which is necessary to dismantle</w:t>
      </w:r>
      <w:r>
        <w:rPr>
          <w:rFonts w:ascii="Times New Roman" w:hAnsi="Times New Roman" w:cs="Times New Roman"/>
          <w:sz w:val="24"/>
          <w:szCs w:val="24"/>
          <w:lang w:val="en-US"/>
        </w:rPr>
        <w:t xml:space="preserve"> </w:t>
      </w:r>
      <w:r w:rsidR="00650CB0">
        <w:rPr>
          <w:rFonts w:ascii="Times New Roman" w:hAnsi="Times New Roman" w:cs="Times New Roman"/>
          <w:sz w:val="24"/>
          <w:szCs w:val="24"/>
          <w:lang w:val="en-US"/>
        </w:rPr>
        <w:t>in order to execute planned works on site.</w:t>
      </w:r>
    </w:p>
    <w:p w:rsidR="00650CB0" w:rsidRPr="00650CB0" w:rsidRDefault="00650CB0"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When developing the </w:t>
      </w:r>
      <w:r w:rsidR="004372D5">
        <w:rPr>
          <w:rFonts w:ascii="Times New Roman" w:hAnsi="Times New Roman" w:cs="Times New Roman"/>
          <w:sz w:val="24"/>
          <w:szCs w:val="24"/>
          <w:lang w:val="en-US"/>
        </w:rPr>
        <w:t>EMP</w:t>
      </w:r>
      <w:r>
        <w:rPr>
          <w:rFonts w:ascii="Times New Roman" w:hAnsi="Times New Roman" w:cs="Times New Roman"/>
          <w:sz w:val="24"/>
          <w:szCs w:val="24"/>
          <w:lang w:val="en-US"/>
        </w:rPr>
        <w:t>, and also during monitoring of works should be paid attention that activities being done should be in order of safety standards and procedures and with less impact on environment.</w:t>
      </w:r>
      <w:r w:rsidR="0004161C">
        <w:rPr>
          <w:rFonts w:ascii="Times New Roman" w:hAnsi="Times New Roman" w:cs="Times New Roman"/>
          <w:sz w:val="24"/>
          <w:szCs w:val="24"/>
          <w:lang w:val="en-US"/>
        </w:rPr>
        <w:t xml:space="preserve"> In Table 2 is given the overview of some possible activities during works on site.</w:t>
      </w:r>
    </w:p>
    <w:p w:rsidR="0004161C" w:rsidRDefault="0004161C"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According to current practice, we highlight some specific activities on which should be dedicated more attention.</w:t>
      </w:r>
    </w:p>
    <w:p w:rsidR="000C464D" w:rsidRPr="00036C77" w:rsidRDefault="0004161C"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Example 1: Washing of tools and packaging after being used.</w:t>
      </w:r>
    </w:p>
    <w:p w:rsidR="0004161C" w:rsidRPr="0004161C" w:rsidRDefault="0004161C"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Common practice is that tools and packaging are being unregularly washed without control, that is being washed over green surface area or above the ground. In terms of biodegradable and hazardous materials, rather than sloppy, damage is not being done. Nevertheless, in other cases the damage is caused, especially regarding packaging with chemically aggressive substances</w:t>
      </w:r>
      <w:r w:rsidR="00CE5CE9">
        <w:rPr>
          <w:rFonts w:ascii="Times New Roman" w:hAnsi="Times New Roman" w:cs="Times New Roman"/>
          <w:sz w:val="24"/>
          <w:szCs w:val="24"/>
          <w:lang w:val="en-US"/>
        </w:rPr>
        <w:t xml:space="preserve"> and toxic </w:t>
      </w:r>
      <w:proofErr w:type="spellStart"/>
      <w:r w:rsidR="00CE5CE9">
        <w:rPr>
          <w:rFonts w:ascii="Times New Roman" w:hAnsi="Times New Roman" w:cs="Times New Roman"/>
          <w:sz w:val="24"/>
          <w:szCs w:val="24"/>
          <w:lang w:val="en-US"/>
        </w:rPr>
        <w:t>materia</w:t>
      </w:r>
      <w:proofErr w:type="spellEnd"/>
      <w:r w:rsidR="00CE5CE9">
        <w:rPr>
          <w:rFonts w:ascii="Times New Roman" w:hAnsi="Times New Roman" w:cs="Times New Roman"/>
          <w:sz w:val="24"/>
          <w:szCs w:val="24"/>
          <w:lang w:val="en-US"/>
        </w:rPr>
        <w:t>.</w:t>
      </w:r>
    </w:p>
    <w:p w:rsidR="00FE6663" w:rsidRDefault="00FE6663"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Example 2: Waste disposal, disposal of built in materials </w:t>
      </w:r>
    </w:p>
    <w:p w:rsidR="00FE6663" w:rsidRDefault="00FE6663"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During waste disposal the containers are not used for that purpose, rather waste without any control and disorderly is being stored on site location. Often those waste is not properly secured and represent the danger for workers and users of facility. Storage of built in material is one of the issues which could be a raised in terms of improper security, placed on communication corridor, and not secured from external and atmospheric impacts.</w:t>
      </w:r>
    </w:p>
    <w:p w:rsidR="000C464D" w:rsidRPr="00036C77" w:rsidRDefault="00FE6663"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Example 3: Waste transport</w:t>
      </w:r>
      <w:r w:rsidR="00A4561B">
        <w:rPr>
          <w:rFonts w:ascii="Times New Roman" w:hAnsi="Times New Roman" w:cs="Times New Roman"/>
          <w:sz w:val="24"/>
          <w:szCs w:val="24"/>
          <w:lang w:val="en-US"/>
        </w:rPr>
        <w:t xml:space="preserve"> and treatment</w:t>
      </w:r>
      <w:r>
        <w:rPr>
          <w:rFonts w:ascii="Times New Roman" w:hAnsi="Times New Roman" w:cs="Times New Roman"/>
          <w:sz w:val="24"/>
          <w:szCs w:val="24"/>
          <w:lang w:val="en-US"/>
        </w:rPr>
        <w:t xml:space="preserve"> </w:t>
      </w:r>
      <w:r w:rsidR="00A4561B">
        <w:rPr>
          <w:rFonts w:ascii="Times New Roman" w:hAnsi="Times New Roman" w:cs="Times New Roman"/>
          <w:sz w:val="24"/>
          <w:szCs w:val="24"/>
          <w:lang w:val="en-US"/>
        </w:rPr>
        <w:t>on</w:t>
      </w:r>
      <w:r>
        <w:rPr>
          <w:rFonts w:ascii="Times New Roman" w:hAnsi="Times New Roman" w:cs="Times New Roman"/>
          <w:sz w:val="24"/>
          <w:szCs w:val="24"/>
          <w:lang w:val="en-US"/>
        </w:rPr>
        <w:t xml:space="preserve"> construction site</w:t>
      </w:r>
    </w:p>
    <w:p w:rsidR="00A4561B" w:rsidRDefault="00A4561B"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When on site works are being done, large amount of construction and demolition (C&amp;D) waste is being produced which need to be placed from one place to another. Occasionally that waste is being thrown from higher stories on the ground outside of building without any control. In this way workers and users are being exposed to dangerous situations and the construction dust is being produced. In these cases, it is necessary to use pipe transporters for C&amp;D waste.</w:t>
      </w:r>
    </w:p>
    <w:p w:rsidR="000C464D" w:rsidRPr="00A4561B" w:rsidRDefault="00A4561B"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Example 4: R</w:t>
      </w:r>
      <w:r w:rsidRPr="00A4561B">
        <w:rPr>
          <w:rFonts w:ascii="Times New Roman" w:hAnsi="Times New Roman" w:cs="Times New Roman"/>
          <w:sz w:val="24"/>
          <w:szCs w:val="24"/>
          <w:lang w:val="en-US"/>
        </w:rPr>
        <w:t xml:space="preserve">emoval and facade </w:t>
      </w:r>
      <w:r w:rsidR="00A37CEC">
        <w:rPr>
          <w:rFonts w:ascii="Times New Roman" w:hAnsi="Times New Roman" w:cs="Times New Roman"/>
          <w:sz w:val="24"/>
          <w:szCs w:val="24"/>
          <w:lang w:val="en-US"/>
        </w:rPr>
        <w:t>works</w:t>
      </w:r>
    </w:p>
    <w:p w:rsidR="00427291" w:rsidRPr="00A37CEC" w:rsidRDefault="00A37CEC"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During works on façade or mortar removal it necessary to use debris safety netting</w:t>
      </w:r>
      <w:r w:rsidR="00E14782">
        <w:rPr>
          <w:rFonts w:ascii="Times New Roman" w:hAnsi="Times New Roman" w:cs="Times New Roman"/>
          <w:sz w:val="24"/>
          <w:szCs w:val="24"/>
          <w:lang w:val="en-US"/>
        </w:rPr>
        <w:t xml:space="preserve"> and to form solid pad on which demolished mortar or debris for façade works will fall off, in order to avoid pollution of environment.</w:t>
      </w:r>
    </w:p>
    <w:p w:rsidR="00E14782" w:rsidRPr="00E14782" w:rsidRDefault="00E14782"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Example 5: Possession and use of H&amp;S </w:t>
      </w:r>
      <w:r w:rsidR="00BD7C51">
        <w:rPr>
          <w:rFonts w:ascii="Times New Roman" w:hAnsi="Times New Roman" w:cs="Times New Roman"/>
          <w:sz w:val="24"/>
          <w:szCs w:val="24"/>
          <w:lang w:val="en-US"/>
        </w:rPr>
        <w:t xml:space="preserve">workwear and </w:t>
      </w:r>
      <w:r>
        <w:rPr>
          <w:rFonts w:ascii="Times New Roman" w:hAnsi="Times New Roman" w:cs="Times New Roman"/>
          <w:sz w:val="24"/>
          <w:szCs w:val="24"/>
          <w:lang w:val="en-US"/>
        </w:rPr>
        <w:t xml:space="preserve">equipment </w:t>
      </w:r>
    </w:p>
    <w:p w:rsidR="00E14782" w:rsidRPr="00E14782" w:rsidRDefault="00E14782"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some </w:t>
      </w:r>
      <w:r w:rsidR="00BD7C51">
        <w:rPr>
          <w:rFonts w:ascii="Times New Roman" w:hAnsi="Times New Roman" w:cs="Times New Roman"/>
          <w:sz w:val="24"/>
          <w:szCs w:val="24"/>
          <w:lang w:val="en-US"/>
        </w:rPr>
        <w:t>cases,</w:t>
      </w:r>
      <w:r>
        <w:rPr>
          <w:rFonts w:ascii="Times New Roman" w:hAnsi="Times New Roman" w:cs="Times New Roman"/>
          <w:sz w:val="24"/>
          <w:szCs w:val="24"/>
          <w:lang w:val="en-US"/>
        </w:rPr>
        <w:t xml:space="preserve"> the form of possession of H&amp;S equipment is respected, but </w:t>
      </w:r>
      <w:r w:rsidR="00BD7C51">
        <w:rPr>
          <w:rFonts w:ascii="Times New Roman" w:hAnsi="Times New Roman" w:cs="Times New Roman"/>
          <w:sz w:val="24"/>
          <w:szCs w:val="24"/>
          <w:lang w:val="en-US"/>
        </w:rPr>
        <w:t xml:space="preserve">in general the essence and use of those are not fulfilled. Common practice is that workers have protective workwear earmuffs, but they wear them around neck while they </w:t>
      </w:r>
      <w:r w:rsidR="00BD7C51" w:rsidRPr="00BD7C51">
        <w:rPr>
          <w:rFonts w:ascii="Times New Roman" w:hAnsi="Times New Roman" w:cs="Times New Roman"/>
          <w:sz w:val="24"/>
          <w:szCs w:val="24"/>
          <w:lang w:val="en-US"/>
        </w:rPr>
        <w:t>are drilling, grinding, cutting concrete</w:t>
      </w:r>
      <w:r w:rsidR="00BD7C51">
        <w:rPr>
          <w:rFonts w:ascii="Times New Roman" w:hAnsi="Times New Roman" w:cs="Times New Roman"/>
          <w:sz w:val="24"/>
          <w:szCs w:val="24"/>
          <w:lang w:val="en-US"/>
        </w:rPr>
        <w:t>… The same is with safety eye glasses.</w:t>
      </w:r>
    </w:p>
    <w:p w:rsidR="00427291" w:rsidRPr="000C649A" w:rsidRDefault="000C649A" w:rsidP="00036C77">
      <w:pPr>
        <w:jc w:val="both"/>
        <w:rPr>
          <w:rFonts w:ascii="Times New Roman" w:hAnsi="Times New Roman" w:cs="Times New Roman"/>
          <w:sz w:val="24"/>
          <w:szCs w:val="24"/>
          <w:lang w:val="sr-Cyrl-RS"/>
        </w:rPr>
      </w:pPr>
      <w:r w:rsidRPr="000C649A">
        <w:rPr>
          <w:rFonts w:ascii="Times New Roman" w:hAnsi="Times New Roman" w:cs="Times New Roman"/>
          <w:sz w:val="24"/>
          <w:szCs w:val="24"/>
          <w:lang w:val="en-US"/>
        </w:rPr>
        <w:t xml:space="preserve">Example 6: </w:t>
      </w:r>
      <w:r w:rsidR="00427291" w:rsidRPr="000C649A">
        <w:rPr>
          <w:rFonts w:ascii="Times New Roman" w:hAnsi="Times New Roman" w:cs="Times New Roman"/>
          <w:sz w:val="24"/>
          <w:szCs w:val="24"/>
          <w:lang w:val="sr-Cyrl-RS"/>
        </w:rPr>
        <w:t xml:space="preserve"> </w:t>
      </w:r>
      <w:r>
        <w:rPr>
          <w:rFonts w:ascii="Times New Roman" w:hAnsi="Times New Roman" w:cs="Times New Roman"/>
          <w:sz w:val="24"/>
          <w:szCs w:val="24"/>
          <w:lang w:val="en-US"/>
        </w:rPr>
        <w:t>E</w:t>
      </w:r>
      <w:r w:rsidRPr="000C649A">
        <w:rPr>
          <w:rFonts w:ascii="Times New Roman" w:hAnsi="Times New Roman" w:cs="Times New Roman"/>
          <w:sz w:val="24"/>
          <w:szCs w:val="24"/>
          <w:lang w:val="sr-Cyrl-RS"/>
        </w:rPr>
        <w:t>verything is waste from the building site</w:t>
      </w:r>
      <w:r w:rsidR="00427291" w:rsidRPr="000C649A">
        <w:rPr>
          <w:rFonts w:ascii="Times New Roman" w:hAnsi="Times New Roman" w:cs="Times New Roman"/>
          <w:sz w:val="24"/>
          <w:szCs w:val="24"/>
          <w:lang w:val="sr-Cyrl-RS"/>
        </w:rPr>
        <w:t>:</w:t>
      </w:r>
    </w:p>
    <w:p w:rsidR="000C649A" w:rsidRPr="000C649A" w:rsidRDefault="000C649A"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following cases have been noticed, that all waste is gathered and manipulated with machinery and being loaded into vehicles in order to be transported on landfill. In subject </w:t>
      </w:r>
      <w:r>
        <w:rPr>
          <w:rFonts w:ascii="Times New Roman" w:hAnsi="Times New Roman" w:cs="Times New Roman"/>
          <w:sz w:val="24"/>
          <w:szCs w:val="24"/>
          <w:lang w:val="en-US"/>
        </w:rPr>
        <w:lastRenderedPageBreak/>
        <w:t>waste are spotted mixture of parts from mortar, concrete, bricks, and parts of steel gutter, glass pieces and wooden window frames. This is example of improper practice. It is required to be marked on site temporary landfills for diverse debris and material should be selectively separated and stored for later re-use and recycle.</w:t>
      </w:r>
    </w:p>
    <w:p w:rsidR="0028703E" w:rsidRPr="00036C77" w:rsidRDefault="000C649A"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 xml:space="preserve">Example 7:  </w:t>
      </w:r>
      <w:r w:rsidR="00D60F84">
        <w:rPr>
          <w:rFonts w:ascii="Times New Roman" w:hAnsi="Times New Roman" w:cs="Times New Roman"/>
          <w:sz w:val="24"/>
          <w:szCs w:val="24"/>
          <w:lang w:val="en-US"/>
        </w:rPr>
        <w:t xml:space="preserve">Debris </w:t>
      </w:r>
      <w:r>
        <w:rPr>
          <w:rFonts w:ascii="Times New Roman" w:hAnsi="Times New Roman" w:cs="Times New Roman"/>
          <w:sz w:val="24"/>
          <w:szCs w:val="24"/>
          <w:lang w:val="en-US"/>
        </w:rPr>
        <w:t xml:space="preserve">storage and transport </w:t>
      </w:r>
    </w:p>
    <w:p w:rsidR="0028703E" w:rsidRPr="00036C77" w:rsidRDefault="00D60F84" w:rsidP="00036C77">
      <w:pPr>
        <w:jc w:val="both"/>
        <w:rPr>
          <w:rFonts w:ascii="Times New Roman" w:hAnsi="Times New Roman" w:cs="Times New Roman"/>
          <w:sz w:val="24"/>
          <w:szCs w:val="24"/>
          <w:lang w:val="sr-Cyrl-RS"/>
        </w:rPr>
      </w:pPr>
      <w:r>
        <w:rPr>
          <w:rFonts w:ascii="Times New Roman" w:hAnsi="Times New Roman" w:cs="Times New Roman"/>
          <w:sz w:val="24"/>
          <w:szCs w:val="24"/>
          <w:lang w:val="en-US"/>
        </w:rPr>
        <w:t>Practice is that during site works debris is not enclosed by fence and not enough moisturized,</w:t>
      </w:r>
      <w:r w:rsidR="00E207E4">
        <w:rPr>
          <w:rFonts w:ascii="Times New Roman" w:hAnsi="Times New Roman" w:cs="Times New Roman"/>
          <w:sz w:val="24"/>
          <w:szCs w:val="24"/>
          <w:lang w:val="en-US"/>
        </w:rPr>
        <w:t xml:space="preserve"> and dust is made under wind flow, and also during transport vehicles with waste are not being covered and in that case, they are making dust. The vehicle tires are not washed during entrance and exit from construction site, also in this way causing dust.</w:t>
      </w:r>
    </w:p>
    <w:p w:rsidR="002D7EE4" w:rsidRDefault="002D7EE4" w:rsidP="00036C77">
      <w:pPr>
        <w:jc w:val="both"/>
        <w:rPr>
          <w:rFonts w:ascii="Times New Roman" w:hAnsi="Times New Roman" w:cs="Times New Roman"/>
          <w:sz w:val="24"/>
          <w:szCs w:val="24"/>
          <w:lang w:val="en-US"/>
        </w:rPr>
      </w:pPr>
      <w:r>
        <w:rPr>
          <w:rFonts w:ascii="Times New Roman" w:hAnsi="Times New Roman" w:cs="Times New Roman"/>
          <w:sz w:val="24"/>
          <w:szCs w:val="24"/>
          <w:lang w:val="en-US"/>
        </w:rPr>
        <w:t>By above mentioned examples there are other different numerous situation which could be spotted during development of design and monitor</w:t>
      </w:r>
      <w:r w:rsidR="00856BB3">
        <w:rPr>
          <w:rFonts w:ascii="Times New Roman" w:hAnsi="Times New Roman" w:cs="Times New Roman"/>
          <w:sz w:val="24"/>
          <w:szCs w:val="24"/>
          <w:lang w:val="en-US"/>
        </w:rPr>
        <w:t>ing</w:t>
      </w:r>
      <w:r>
        <w:rPr>
          <w:rFonts w:ascii="Times New Roman" w:hAnsi="Times New Roman" w:cs="Times New Roman"/>
          <w:sz w:val="24"/>
          <w:szCs w:val="24"/>
          <w:lang w:val="en-US"/>
        </w:rPr>
        <w:t xml:space="preserve"> on site </w:t>
      </w:r>
      <w:r w:rsidR="00014DAE">
        <w:rPr>
          <w:rFonts w:ascii="Times New Roman" w:hAnsi="Times New Roman" w:cs="Times New Roman"/>
          <w:sz w:val="24"/>
          <w:szCs w:val="24"/>
          <w:lang w:val="en-US"/>
        </w:rPr>
        <w:t>through</w:t>
      </w:r>
      <w:r>
        <w:rPr>
          <w:rFonts w:ascii="Times New Roman" w:hAnsi="Times New Roman" w:cs="Times New Roman"/>
          <w:sz w:val="24"/>
          <w:szCs w:val="24"/>
          <w:lang w:val="en-US"/>
        </w:rPr>
        <w:t xml:space="preserve"> site supervision and could be remediate</w:t>
      </w:r>
      <w:r w:rsidR="00014DAE">
        <w:rPr>
          <w:rFonts w:ascii="Times New Roman" w:hAnsi="Times New Roman" w:cs="Times New Roman"/>
          <w:sz w:val="24"/>
          <w:szCs w:val="24"/>
          <w:lang w:val="en-US"/>
        </w:rPr>
        <w:t>d</w:t>
      </w:r>
      <w:r>
        <w:rPr>
          <w:rFonts w:ascii="Times New Roman" w:hAnsi="Times New Roman" w:cs="Times New Roman"/>
          <w:sz w:val="24"/>
          <w:szCs w:val="24"/>
          <w:lang w:val="en-US"/>
        </w:rPr>
        <w:t>.</w:t>
      </w:r>
    </w:p>
    <w:p w:rsidR="00D22799" w:rsidRDefault="00D22799" w:rsidP="00036C77">
      <w:pPr>
        <w:jc w:val="both"/>
        <w:rPr>
          <w:rFonts w:ascii="Times New Roman" w:hAnsi="Times New Roman" w:cs="Times New Roman"/>
          <w:sz w:val="24"/>
          <w:szCs w:val="24"/>
          <w:lang w:val="en-US"/>
        </w:rPr>
      </w:pPr>
    </w:p>
    <w:p w:rsidR="00203506" w:rsidRPr="00036C77" w:rsidRDefault="0048084D" w:rsidP="00D4052F">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Т</w:t>
      </w:r>
      <w:r w:rsidR="002D7EE4">
        <w:rPr>
          <w:rFonts w:ascii="Times New Roman" w:hAnsi="Times New Roman" w:cs="Times New Roman"/>
          <w:sz w:val="24"/>
          <w:szCs w:val="24"/>
          <w:lang w:val="en-US"/>
        </w:rPr>
        <w:t>able</w:t>
      </w:r>
      <w:r w:rsidRPr="00036C77">
        <w:rPr>
          <w:rFonts w:ascii="Times New Roman" w:hAnsi="Times New Roman" w:cs="Times New Roman"/>
          <w:sz w:val="24"/>
          <w:szCs w:val="24"/>
          <w:lang w:val="sr-Cyrl-RS"/>
        </w:rPr>
        <w:t xml:space="preserve"> 2.</w:t>
      </w:r>
    </w:p>
    <w:tbl>
      <w:tblPr>
        <w:tblStyle w:val="TableGrid"/>
        <w:tblW w:w="8926" w:type="dxa"/>
        <w:tblLook w:val="04A0" w:firstRow="1" w:lastRow="0" w:firstColumn="1" w:lastColumn="0" w:noHBand="0" w:noVBand="1"/>
      </w:tblPr>
      <w:tblGrid>
        <w:gridCol w:w="704"/>
        <w:gridCol w:w="6803"/>
        <w:gridCol w:w="710"/>
        <w:gridCol w:w="700"/>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AC4B91">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POTENTIAL IMPACT CONTROL</w:t>
            </w:r>
          </w:p>
        </w:tc>
      </w:tr>
      <w:tr w:rsidR="00695276" w:rsidRPr="00036C77" w:rsidTr="00921D62">
        <w:tc>
          <w:tcPr>
            <w:tcW w:w="7507" w:type="dxa"/>
            <w:gridSpan w:val="2"/>
          </w:tcPr>
          <w:p w:rsidR="00695276" w:rsidRPr="00036C77" w:rsidRDefault="002D7EE4" w:rsidP="002D7EE4">
            <w:pPr>
              <w:pStyle w:val="ListParagraph"/>
              <w:numPr>
                <w:ilvl w:val="0"/>
                <w:numId w:val="4"/>
              </w:numPr>
              <w:jc w:val="center"/>
              <w:rPr>
                <w:rFonts w:ascii="Times New Roman" w:hAnsi="Times New Roman" w:cs="Times New Roman"/>
                <w:b/>
                <w:sz w:val="24"/>
                <w:szCs w:val="24"/>
                <w:lang w:val="sr-Cyrl-RS"/>
              </w:rPr>
            </w:pPr>
            <w:r w:rsidRPr="002D7EE4">
              <w:rPr>
                <w:rFonts w:ascii="Times New Roman" w:hAnsi="Times New Roman" w:cs="Times New Roman"/>
                <w:b/>
                <w:sz w:val="24"/>
                <w:szCs w:val="24"/>
                <w:lang w:val="sr-Cyrl-RS"/>
              </w:rPr>
              <w:t>Impact of activities on</w:t>
            </w:r>
            <w:r>
              <w:rPr>
                <w:rFonts w:ascii="Times New Roman" w:hAnsi="Times New Roman" w:cs="Times New Roman"/>
                <w:b/>
                <w:sz w:val="24"/>
                <w:szCs w:val="24"/>
                <w:lang w:val="en-US"/>
              </w:rPr>
              <w:t xml:space="preserve"> environment on</w:t>
            </w:r>
            <w:r w:rsidRPr="002D7EE4">
              <w:rPr>
                <w:rFonts w:ascii="Times New Roman" w:hAnsi="Times New Roman" w:cs="Times New Roman"/>
                <w:b/>
                <w:sz w:val="24"/>
                <w:szCs w:val="24"/>
                <w:lang w:val="sr-Cyrl-RS"/>
              </w:rPr>
              <w:t xml:space="preserve"> construction site</w:t>
            </w:r>
            <w:r w:rsidR="00695276" w:rsidRPr="00036C77">
              <w:rPr>
                <w:rFonts w:ascii="Times New Roman" w:hAnsi="Times New Roman" w:cs="Times New Roman"/>
                <w:b/>
                <w:sz w:val="24"/>
                <w:szCs w:val="24"/>
                <w:lang w:val="sr-Cyrl-RS"/>
              </w:rPr>
              <w:t>:</w:t>
            </w:r>
          </w:p>
        </w:tc>
        <w:tc>
          <w:tcPr>
            <w:tcW w:w="710" w:type="dxa"/>
          </w:tcPr>
          <w:p w:rsidR="00695276" w:rsidRPr="002D7EE4" w:rsidRDefault="00CB75C3" w:rsidP="00695276">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709" w:type="dxa"/>
            <w:gridSpan w:val="2"/>
          </w:tcPr>
          <w:p w:rsidR="00695276" w:rsidRPr="002D7EE4" w:rsidRDefault="00CB75C3" w:rsidP="00695276">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Increased volume of heavy traffic</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Increase</w:t>
            </w:r>
            <w:r>
              <w:rPr>
                <w:rFonts w:ascii="Times New Roman" w:hAnsi="Times New Roman" w:cs="Times New Roman"/>
                <w:sz w:val="24"/>
              </w:rPr>
              <w:t>d</w:t>
            </w:r>
            <w:r w:rsidRPr="00CB75C3">
              <w:rPr>
                <w:rFonts w:ascii="Times New Roman" w:hAnsi="Times New Roman" w:cs="Times New Roman"/>
                <w:sz w:val="24"/>
              </w:rPr>
              <w:t xml:space="preserve"> noise and dust around the site</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w:t>
            </w:r>
          </w:p>
        </w:tc>
        <w:tc>
          <w:tcPr>
            <w:tcW w:w="6803" w:type="dxa"/>
          </w:tcPr>
          <w:p w:rsidR="00CB75C3" w:rsidRPr="00CB75C3" w:rsidRDefault="00CB75C3" w:rsidP="00CB75C3">
            <w:pPr>
              <w:rPr>
                <w:rFonts w:ascii="Times New Roman" w:hAnsi="Times New Roman" w:cs="Times New Roman"/>
                <w:sz w:val="24"/>
              </w:rPr>
            </w:pPr>
            <w:r>
              <w:rPr>
                <w:rFonts w:ascii="Times New Roman" w:hAnsi="Times New Roman" w:cs="Times New Roman"/>
                <w:sz w:val="24"/>
              </w:rPr>
              <w:t>Appea</w:t>
            </w:r>
            <w:r w:rsidRPr="00CB75C3">
              <w:rPr>
                <w:rFonts w:ascii="Times New Roman" w:hAnsi="Times New Roman" w:cs="Times New Roman"/>
                <w:sz w:val="24"/>
              </w:rPr>
              <w:t>rance of waste from the site, all types</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Need for enhanced security control</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1.5.</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Use of hazardous and / or toxic materials</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1.6.</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 xml:space="preserve">The </w:t>
            </w:r>
            <w:r>
              <w:rPr>
                <w:rFonts w:ascii="Times New Roman" w:hAnsi="Times New Roman" w:cs="Times New Roman"/>
                <w:sz w:val="24"/>
              </w:rPr>
              <w:t>appea</w:t>
            </w:r>
            <w:r w:rsidRPr="00CB75C3">
              <w:rPr>
                <w:rFonts w:ascii="Times New Roman" w:hAnsi="Times New Roman" w:cs="Times New Roman"/>
                <w:sz w:val="24"/>
              </w:rPr>
              <w:t>rance of wastewater that is not standard for this type of facility</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1.7.</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Impact on protected areas (water, forests, buildings)</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1.8.</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 xml:space="preserve">The </w:t>
            </w:r>
            <w:r w:rsidR="00D22799">
              <w:rPr>
                <w:rFonts w:ascii="Times New Roman" w:hAnsi="Times New Roman" w:cs="Times New Roman"/>
                <w:sz w:val="24"/>
              </w:rPr>
              <w:t>appea</w:t>
            </w:r>
            <w:r w:rsidR="00D22799" w:rsidRPr="00CB75C3">
              <w:rPr>
                <w:rFonts w:ascii="Times New Roman" w:hAnsi="Times New Roman" w:cs="Times New Roman"/>
                <w:sz w:val="24"/>
              </w:rPr>
              <w:t>rance</w:t>
            </w:r>
            <w:r w:rsidRPr="00CB75C3">
              <w:rPr>
                <w:rFonts w:ascii="Times New Roman" w:hAnsi="Times New Roman" w:cs="Times New Roman"/>
                <w:sz w:val="24"/>
              </w:rPr>
              <w:t xml:space="preserve"> of radioactive waste</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 xml:space="preserve">1.9 </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Medical waste at the site</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1.10.</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Impact of traffic and pedestrian traffic (safety, redirecting ...)</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1.11.</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The use of machine oil and lubricants</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CB75C3" w:rsidRPr="00036C77" w:rsidTr="00921D62">
        <w:tc>
          <w:tcPr>
            <w:tcW w:w="704" w:type="dxa"/>
          </w:tcPr>
          <w:p w:rsidR="00CB75C3" w:rsidRPr="00036C77" w:rsidRDefault="00CB75C3" w:rsidP="00CB75C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1.12.</w:t>
            </w:r>
          </w:p>
        </w:tc>
        <w:tc>
          <w:tcPr>
            <w:tcW w:w="6803" w:type="dxa"/>
          </w:tcPr>
          <w:p w:rsidR="00CB75C3" w:rsidRPr="00CB75C3" w:rsidRDefault="00CB75C3" w:rsidP="00CB75C3">
            <w:pPr>
              <w:rPr>
                <w:rFonts w:ascii="Times New Roman" w:hAnsi="Times New Roman" w:cs="Times New Roman"/>
                <w:sz w:val="24"/>
              </w:rPr>
            </w:pPr>
            <w:r w:rsidRPr="00CB75C3">
              <w:rPr>
                <w:rFonts w:ascii="Times New Roman" w:hAnsi="Times New Roman" w:cs="Times New Roman"/>
                <w:sz w:val="24"/>
              </w:rPr>
              <w:t>Need for relocation of users and use of other plots</w:t>
            </w:r>
          </w:p>
        </w:tc>
        <w:tc>
          <w:tcPr>
            <w:tcW w:w="710" w:type="dxa"/>
          </w:tcPr>
          <w:p w:rsidR="00CB75C3" w:rsidRPr="00036C77" w:rsidRDefault="00CB75C3" w:rsidP="00CB75C3">
            <w:pPr>
              <w:rPr>
                <w:rFonts w:ascii="Times New Roman" w:hAnsi="Times New Roman" w:cs="Times New Roman"/>
                <w:sz w:val="24"/>
                <w:szCs w:val="24"/>
                <w:lang w:val="sr-Cyrl-RS"/>
              </w:rPr>
            </w:pPr>
          </w:p>
        </w:tc>
        <w:tc>
          <w:tcPr>
            <w:tcW w:w="709" w:type="dxa"/>
            <w:gridSpan w:val="2"/>
          </w:tcPr>
          <w:p w:rsidR="00CB75C3" w:rsidRPr="00036C77" w:rsidRDefault="00CB75C3" w:rsidP="00CB75C3">
            <w:pPr>
              <w:rPr>
                <w:rFonts w:ascii="Times New Roman" w:hAnsi="Times New Roman" w:cs="Times New Roman"/>
                <w:sz w:val="24"/>
                <w:szCs w:val="24"/>
                <w:lang w:val="sr-Cyrl-RS"/>
              </w:rPr>
            </w:pPr>
          </w:p>
        </w:tc>
      </w:tr>
      <w:tr w:rsidR="00921D62" w:rsidRPr="00036C77" w:rsidTr="00921D62">
        <w:tc>
          <w:tcPr>
            <w:tcW w:w="704" w:type="dxa"/>
          </w:tcPr>
          <w:p w:rsidR="00921D62" w:rsidRPr="00036C77" w:rsidRDefault="00921D62" w:rsidP="00D4052F">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1.13.</w:t>
            </w:r>
          </w:p>
        </w:tc>
        <w:tc>
          <w:tcPr>
            <w:tcW w:w="6803" w:type="dxa"/>
          </w:tcPr>
          <w:p w:rsidR="00921D62" w:rsidRPr="00036C77" w:rsidRDefault="00921D62" w:rsidP="00D4052F">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10" w:type="dxa"/>
          </w:tcPr>
          <w:p w:rsidR="00921D62" w:rsidRPr="00036C77" w:rsidRDefault="00921D62" w:rsidP="00D4052F">
            <w:pPr>
              <w:rPr>
                <w:rFonts w:ascii="Times New Roman" w:hAnsi="Times New Roman" w:cs="Times New Roman"/>
                <w:sz w:val="24"/>
                <w:szCs w:val="24"/>
                <w:lang w:val="sr-Cyrl-RS"/>
              </w:rPr>
            </w:pPr>
          </w:p>
        </w:tc>
        <w:tc>
          <w:tcPr>
            <w:tcW w:w="709" w:type="dxa"/>
            <w:gridSpan w:val="2"/>
          </w:tcPr>
          <w:p w:rsidR="00921D62" w:rsidRPr="00036C77" w:rsidRDefault="00921D62" w:rsidP="00D4052F">
            <w:pPr>
              <w:rPr>
                <w:rFonts w:ascii="Times New Roman" w:hAnsi="Times New Roman" w:cs="Times New Roman"/>
                <w:sz w:val="24"/>
                <w:szCs w:val="24"/>
                <w:lang w:val="sr-Cyrl-RS"/>
              </w:rPr>
            </w:pPr>
          </w:p>
        </w:tc>
      </w:tr>
    </w:tbl>
    <w:p w:rsidR="00695276" w:rsidRPr="00036C77" w:rsidRDefault="00695276" w:rsidP="00D4052F">
      <w:pPr>
        <w:rPr>
          <w:rFonts w:ascii="Times New Roman" w:hAnsi="Times New Roman" w:cs="Times New Roman"/>
          <w:sz w:val="24"/>
          <w:szCs w:val="24"/>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DE5142">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POTENTIAL IMPACT CONTROL</w:t>
            </w:r>
          </w:p>
        </w:tc>
      </w:tr>
      <w:tr w:rsidR="00D22799" w:rsidRPr="00036C77" w:rsidTr="00D22799">
        <w:tc>
          <w:tcPr>
            <w:tcW w:w="7511" w:type="dxa"/>
            <w:gridSpan w:val="2"/>
          </w:tcPr>
          <w:p w:rsidR="00D22799" w:rsidRPr="00036C77" w:rsidRDefault="00D22799" w:rsidP="00D22799">
            <w:pPr>
              <w:ind w:left="360"/>
              <w:jc w:val="center"/>
              <w:rPr>
                <w:rFonts w:ascii="Times New Roman" w:hAnsi="Times New Roman" w:cs="Times New Roman"/>
                <w:b/>
                <w:sz w:val="24"/>
                <w:szCs w:val="24"/>
                <w:lang w:val="sr-Cyrl-RS"/>
              </w:rPr>
            </w:pPr>
            <w:r w:rsidRPr="00036C77">
              <w:rPr>
                <w:rFonts w:ascii="Times New Roman" w:hAnsi="Times New Roman" w:cs="Times New Roman"/>
                <w:b/>
                <w:sz w:val="24"/>
                <w:szCs w:val="24"/>
                <w:lang w:val="sr-Cyrl-RS"/>
              </w:rPr>
              <w:t>1.</w:t>
            </w:r>
            <w:r w:rsidRPr="00B80B83">
              <w:rPr>
                <w:rFonts w:ascii="Times New Roman" w:hAnsi="Times New Roman" w:cs="Times New Roman"/>
                <w:b/>
                <w:sz w:val="24"/>
                <w:szCs w:val="24"/>
                <w:lang w:val="sr-Cyrl-RS"/>
              </w:rPr>
              <w:t xml:space="preserve">1 </w:t>
            </w:r>
            <w:r w:rsidR="00B80B83" w:rsidRPr="00B80B83">
              <w:rPr>
                <w:rFonts w:ascii="Times New Roman" w:hAnsi="Times New Roman" w:cs="Times New Roman"/>
                <w:b/>
                <w:sz w:val="24"/>
              </w:rPr>
              <w:t>Increased volume of heavy traffic</w:t>
            </w:r>
          </w:p>
        </w:tc>
        <w:tc>
          <w:tcPr>
            <w:tcW w:w="708" w:type="dxa"/>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707" w:type="dxa"/>
            <w:gridSpan w:val="2"/>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1.1.1.</w:t>
            </w:r>
          </w:p>
        </w:tc>
        <w:tc>
          <w:tcPr>
            <w:tcW w:w="6755" w:type="dxa"/>
          </w:tcPr>
          <w:p w:rsidR="00B80B83" w:rsidRPr="00B80B83" w:rsidRDefault="00B80B83" w:rsidP="00B80B83">
            <w:pPr>
              <w:rPr>
                <w:rFonts w:ascii="Times New Roman" w:hAnsi="Times New Roman" w:cs="Times New Roman"/>
                <w:sz w:val="24"/>
              </w:rPr>
            </w:pPr>
            <w:r w:rsidRPr="00B80B83">
              <w:rPr>
                <w:rFonts w:ascii="Times New Roman" w:hAnsi="Times New Roman" w:cs="Times New Roman"/>
                <w:sz w:val="24"/>
              </w:rPr>
              <w:t>Vehicle for transport of materials and waste</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1.1.2.</w:t>
            </w:r>
          </w:p>
        </w:tc>
        <w:tc>
          <w:tcPr>
            <w:tcW w:w="6755" w:type="dxa"/>
          </w:tcPr>
          <w:p w:rsidR="00B80B83" w:rsidRPr="00B80B83" w:rsidRDefault="00B80B83" w:rsidP="00B80B83">
            <w:pPr>
              <w:rPr>
                <w:rFonts w:ascii="Times New Roman" w:hAnsi="Times New Roman" w:cs="Times New Roman"/>
                <w:sz w:val="24"/>
              </w:rPr>
            </w:pPr>
            <w:r w:rsidRPr="00B80B83">
              <w:rPr>
                <w:rFonts w:ascii="Times New Roman" w:hAnsi="Times New Roman" w:cs="Times New Roman"/>
                <w:sz w:val="24"/>
              </w:rPr>
              <w:t>Construction machinery</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1.1.3.</w:t>
            </w:r>
          </w:p>
        </w:tc>
        <w:tc>
          <w:tcPr>
            <w:tcW w:w="6755" w:type="dxa"/>
          </w:tcPr>
          <w:p w:rsidR="00B80B83" w:rsidRPr="00B80B83" w:rsidRDefault="00B80B83" w:rsidP="00B80B83">
            <w:pPr>
              <w:rPr>
                <w:rFonts w:ascii="Times New Roman" w:hAnsi="Times New Roman" w:cs="Times New Roman"/>
                <w:sz w:val="24"/>
              </w:rPr>
            </w:pPr>
            <w:r w:rsidRPr="00B80B83">
              <w:rPr>
                <w:rFonts w:ascii="Times New Roman" w:hAnsi="Times New Roman" w:cs="Times New Roman"/>
                <w:sz w:val="24"/>
              </w:rPr>
              <w:t>Containing overload cargo</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1.1.4.</w:t>
            </w:r>
          </w:p>
        </w:tc>
        <w:tc>
          <w:tcPr>
            <w:tcW w:w="6755" w:type="dxa"/>
          </w:tcPr>
          <w:p w:rsidR="00B80B83" w:rsidRPr="00B80B83" w:rsidRDefault="00B80B83" w:rsidP="00B80B83">
            <w:pPr>
              <w:rPr>
                <w:rFonts w:ascii="Times New Roman" w:hAnsi="Times New Roman" w:cs="Times New Roman"/>
                <w:sz w:val="24"/>
              </w:rPr>
            </w:pPr>
            <w:r w:rsidRPr="00B80B83">
              <w:rPr>
                <w:rFonts w:ascii="Times New Roman" w:hAnsi="Times New Roman" w:cs="Times New Roman"/>
                <w:sz w:val="24"/>
              </w:rPr>
              <w:t>Delivery of equipment</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2A3184" w:rsidRPr="00036C77" w:rsidTr="00D22799">
        <w:tc>
          <w:tcPr>
            <w:tcW w:w="756" w:type="dxa"/>
          </w:tcPr>
          <w:p w:rsidR="002A3184" w:rsidRPr="00036C77" w:rsidRDefault="002A3184"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1.1.5.</w:t>
            </w:r>
          </w:p>
        </w:tc>
        <w:tc>
          <w:tcPr>
            <w:tcW w:w="6755" w:type="dxa"/>
          </w:tcPr>
          <w:p w:rsidR="002A3184" w:rsidRPr="00036C77" w:rsidRDefault="002A3184"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2A3184" w:rsidRPr="00036C77" w:rsidRDefault="002A3184" w:rsidP="00DE5142">
            <w:pPr>
              <w:rPr>
                <w:rFonts w:ascii="Times New Roman" w:hAnsi="Times New Roman" w:cs="Times New Roman"/>
                <w:sz w:val="24"/>
                <w:szCs w:val="24"/>
                <w:lang w:val="sr-Cyrl-RS"/>
              </w:rPr>
            </w:pPr>
          </w:p>
        </w:tc>
        <w:tc>
          <w:tcPr>
            <w:tcW w:w="707" w:type="dxa"/>
            <w:gridSpan w:val="2"/>
          </w:tcPr>
          <w:p w:rsidR="002A3184" w:rsidRPr="00036C77" w:rsidRDefault="002A3184" w:rsidP="00DE5142">
            <w:pPr>
              <w:rPr>
                <w:rFonts w:ascii="Times New Roman" w:hAnsi="Times New Roman" w:cs="Times New Roman"/>
                <w:sz w:val="24"/>
                <w:szCs w:val="24"/>
                <w:lang w:val="sr-Cyrl-RS"/>
              </w:rPr>
            </w:pPr>
          </w:p>
        </w:tc>
      </w:tr>
    </w:tbl>
    <w:p w:rsidR="002A3184" w:rsidRPr="00036C77" w:rsidRDefault="002A3184" w:rsidP="00D4052F">
      <w:pPr>
        <w:rPr>
          <w:rFonts w:ascii="Times New Roman" w:hAnsi="Times New Roman" w:cs="Times New Roman"/>
          <w:sz w:val="24"/>
          <w:szCs w:val="24"/>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0B60D0">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POTENTIAL IMPACT CONTROL</w:t>
            </w:r>
          </w:p>
        </w:tc>
      </w:tr>
      <w:tr w:rsidR="00D22799" w:rsidRPr="00036C77" w:rsidTr="00D22799">
        <w:tc>
          <w:tcPr>
            <w:tcW w:w="7511" w:type="dxa"/>
            <w:gridSpan w:val="2"/>
          </w:tcPr>
          <w:p w:rsidR="00D22799" w:rsidRPr="00B80B83" w:rsidRDefault="00D22799" w:rsidP="00B80B83">
            <w:pPr>
              <w:ind w:left="360"/>
              <w:jc w:val="center"/>
              <w:rPr>
                <w:rFonts w:ascii="Times New Roman" w:hAnsi="Times New Roman" w:cs="Times New Roman"/>
                <w:b/>
                <w:sz w:val="24"/>
                <w:szCs w:val="24"/>
                <w:lang w:val="sr-Cyrl-RS"/>
              </w:rPr>
            </w:pPr>
            <w:r w:rsidRPr="00B80B83">
              <w:rPr>
                <w:rFonts w:ascii="Times New Roman" w:hAnsi="Times New Roman" w:cs="Times New Roman"/>
                <w:b/>
                <w:sz w:val="24"/>
                <w:szCs w:val="24"/>
                <w:lang w:val="sr-Cyrl-RS"/>
              </w:rPr>
              <w:t xml:space="preserve">1.2 </w:t>
            </w:r>
            <w:r w:rsidR="00B80B83" w:rsidRPr="00B80B83">
              <w:rPr>
                <w:rFonts w:ascii="Times New Roman" w:hAnsi="Times New Roman" w:cs="Times New Roman"/>
                <w:b/>
                <w:sz w:val="24"/>
              </w:rPr>
              <w:t>Increased noise and dust around the site</w:t>
            </w:r>
          </w:p>
        </w:tc>
        <w:tc>
          <w:tcPr>
            <w:tcW w:w="708" w:type="dxa"/>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707" w:type="dxa"/>
            <w:gridSpan w:val="2"/>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1.2.1.</w:t>
            </w:r>
          </w:p>
        </w:tc>
        <w:tc>
          <w:tcPr>
            <w:tcW w:w="6755" w:type="dxa"/>
          </w:tcPr>
          <w:p w:rsidR="00B80B83" w:rsidRPr="00465F36" w:rsidRDefault="00B80B83" w:rsidP="00B80B83">
            <w:pPr>
              <w:rPr>
                <w:rFonts w:ascii="Times New Roman" w:hAnsi="Times New Roman" w:cs="Times New Roman"/>
                <w:sz w:val="24"/>
              </w:rPr>
            </w:pPr>
            <w:r w:rsidRPr="00465F36">
              <w:rPr>
                <w:rFonts w:ascii="Times New Roman" w:hAnsi="Times New Roman" w:cs="Times New Roman"/>
                <w:sz w:val="24"/>
              </w:rPr>
              <w:t>Noise from construction machines and vehicles</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1.2.2.</w:t>
            </w:r>
          </w:p>
        </w:tc>
        <w:tc>
          <w:tcPr>
            <w:tcW w:w="6755" w:type="dxa"/>
          </w:tcPr>
          <w:p w:rsidR="00B80B83" w:rsidRPr="00465F36" w:rsidRDefault="00B80B83" w:rsidP="00B80B83">
            <w:pPr>
              <w:rPr>
                <w:rFonts w:ascii="Times New Roman" w:hAnsi="Times New Roman" w:cs="Times New Roman"/>
                <w:sz w:val="24"/>
              </w:rPr>
            </w:pPr>
            <w:r w:rsidRPr="00465F36">
              <w:rPr>
                <w:rFonts w:ascii="Times New Roman" w:hAnsi="Times New Roman" w:cs="Times New Roman"/>
                <w:sz w:val="24"/>
              </w:rPr>
              <w:t>Noise and dust due to works on demolition and dismantling</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1.2.3.</w:t>
            </w:r>
          </w:p>
        </w:tc>
        <w:tc>
          <w:tcPr>
            <w:tcW w:w="6755" w:type="dxa"/>
          </w:tcPr>
          <w:p w:rsidR="00B80B83" w:rsidRPr="00465F36" w:rsidRDefault="00B80B83" w:rsidP="00B80B83">
            <w:pPr>
              <w:rPr>
                <w:rFonts w:ascii="Times New Roman" w:hAnsi="Times New Roman" w:cs="Times New Roman"/>
                <w:sz w:val="24"/>
              </w:rPr>
            </w:pPr>
            <w:r w:rsidRPr="00465F36">
              <w:rPr>
                <w:rFonts w:ascii="Times New Roman" w:hAnsi="Times New Roman" w:cs="Times New Roman"/>
                <w:sz w:val="24"/>
              </w:rPr>
              <w:t xml:space="preserve">Protective knitting for facades and equipment for transporting </w:t>
            </w:r>
            <w:r w:rsidR="00E91754" w:rsidRPr="00465F36">
              <w:rPr>
                <w:rFonts w:ascii="Times New Roman" w:hAnsi="Times New Roman" w:cs="Times New Roman"/>
                <w:sz w:val="24"/>
              </w:rPr>
              <w:t>debris</w:t>
            </w:r>
            <w:r w:rsidRPr="00465F36">
              <w:rPr>
                <w:rFonts w:ascii="Times New Roman" w:hAnsi="Times New Roman" w:cs="Times New Roman"/>
                <w:sz w:val="24"/>
              </w:rPr>
              <w:t xml:space="preserve"> from the height</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B80B83" w:rsidRPr="00036C77" w:rsidTr="00D22799">
        <w:tc>
          <w:tcPr>
            <w:tcW w:w="756" w:type="dxa"/>
          </w:tcPr>
          <w:p w:rsidR="00B80B83" w:rsidRPr="00036C77" w:rsidRDefault="00B80B83" w:rsidP="00B80B83">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1.2.4.</w:t>
            </w:r>
          </w:p>
        </w:tc>
        <w:tc>
          <w:tcPr>
            <w:tcW w:w="6755" w:type="dxa"/>
          </w:tcPr>
          <w:p w:rsidR="00B80B83" w:rsidRPr="00465F36" w:rsidRDefault="00B80B83" w:rsidP="00B80B83">
            <w:pPr>
              <w:rPr>
                <w:rFonts w:ascii="Times New Roman" w:hAnsi="Times New Roman" w:cs="Times New Roman"/>
                <w:sz w:val="24"/>
              </w:rPr>
            </w:pPr>
            <w:r w:rsidRPr="00465F36">
              <w:rPr>
                <w:rFonts w:ascii="Times New Roman" w:hAnsi="Times New Roman" w:cs="Times New Roman"/>
                <w:sz w:val="24"/>
              </w:rPr>
              <w:t>Moisturizing the material before and after demolition</w:t>
            </w:r>
          </w:p>
        </w:tc>
        <w:tc>
          <w:tcPr>
            <w:tcW w:w="708" w:type="dxa"/>
          </w:tcPr>
          <w:p w:rsidR="00B80B83" w:rsidRPr="00036C77" w:rsidRDefault="00B80B83" w:rsidP="00B80B83">
            <w:pPr>
              <w:rPr>
                <w:rFonts w:ascii="Times New Roman" w:hAnsi="Times New Roman" w:cs="Times New Roman"/>
                <w:sz w:val="24"/>
                <w:szCs w:val="24"/>
                <w:lang w:val="sr-Cyrl-RS"/>
              </w:rPr>
            </w:pPr>
          </w:p>
        </w:tc>
        <w:tc>
          <w:tcPr>
            <w:tcW w:w="707" w:type="dxa"/>
            <w:gridSpan w:val="2"/>
          </w:tcPr>
          <w:p w:rsidR="00B80B83" w:rsidRPr="00036C77" w:rsidRDefault="00B80B83" w:rsidP="00B80B83">
            <w:pPr>
              <w:rPr>
                <w:rFonts w:ascii="Times New Roman" w:hAnsi="Times New Roman" w:cs="Times New Roman"/>
                <w:sz w:val="24"/>
                <w:szCs w:val="24"/>
                <w:lang w:val="sr-Cyrl-RS"/>
              </w:rPr>
            </w:pPr>
          </w:p>
        </w:tc>
      </w:tr>
      <w:tr w:rsidR="00921D62" w:rsidRPr="00036C77" w:rsidTr="00D22799">
        <w:tc>
          <w:tcPr>
            <w:tcW w:w="756" w:type="dxa"/>
          </w:tcPr>
          <w:p w:rsidR="00921D62" w:rsidRPr="00036C77" w:rsidRDefault="000B60D0" w:rsidP="000B60D0">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lastRenderedPageBreak/>
              <w:t>1.</w:t>
            </w:r>
            <w:r w:rsidR="00D86898" w:rsidRPr="00036C77">
              <w:rPr>
                <w:rFonts w:ascii="Times New Roman" w:hAnsi="Times New Roman" w:cs="Times New Roman"/>
                <w:sz w:val="24"/>
                <w:szCs w:val="24"/>
                <w:lang w:val="sr-Cyrl-RS"/>
              </w:rPr>
              <w:t>2</w:t>
            </w:r>
            <w:r w:rsidR="00921D62" w:rsidRPr="00036C77">
              <w:rPr>
                <w:rFonts w:ascii="Times New Roman" w:hAnsi="Times New Roman" w:cs="Times New Roman"/>
                <w:sz w:val="24"/>
                <w:szCs w:val="24"/>
                <w:lang w:val="sr-Cyrl-RS"/>
              </w:rPr>
              <w:t>.5.</w:t>
            </w:r>
          </w:p>
        </w:tc>
        <w:tc>
          <w:tcPr>
            <w:tcW w:w="6755" w:type="dxa"/>
          </w:tcPr>
          <w:p w:rsidR="00921D62" w:rsidRPr="00036C77" w:rsidRDefault="000B60D0" w:rsidP="000B60D0">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921D62" w:rsidRPr="00036C77" w:rsidRDefault="00921D62" w:rsidP="000B60D0">
            <w:pPr>
              <w:rPr>
                <w:rFonts w:ascii="Times New Roman" w:hAnsi="Times New Roman" w:cs="Times New Roman"/>
                <w:sz w:val="24"/>
                <w:szCs w:val="24"/>
                <w:lang w:val="sr-Cyrl-RS"/>
              </w:rPr>
            </w:pPr>
          </w:p>
        </w:tc>
        <w:tc>
          <w:tcPr>
            <w:tcW w:w="707" w:type="dxa"/>
            <w:gridSpan w:val="2"/>
          </w:tcPr>
          <w:p w:rsidR="00921D62" w:rsidRPr="00036C77" w:rsidRDefault="00921D62" w:rsidP="000B60D0">
            <w:pPr>
              <w:rPr>
                <w:rFonts w:ascii="Times New Roman" w:hAnsi="Times New Roman" w:cs="Times New Roman"/>
                <w:sz w:val="24"/>
                <w:szCs w:val="24"/>
                <w:lang w:val="sr-Cyrl-RS"/>
              </w:rPr>
            </w:pPr>
          </w:p>
        </w:tc>
      </w:tr>
    </w:tbl>
    <w:p w:rsidR="00203506" w:rsidRPr="00036C77" w:rsidRDefault="00203506" w:rsidP="00D4052F">
      <w:pPr>
        <w:rPr>
          <w:rFonts w:ascii="Times New Roman" w:hAnsi="Times New Roman" w:cs="Times New Roman"/>
          <w:sz w:val="24"/>
          <w:szCs w:val="24"/>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DE5142">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POTENTIAL IMPACT CONTROL</w:t>
            </w:r>
          </w:p>
        </w:tc>
      </w:tr>
      <w:tr w:rsidR="00D22799" w:rsidRPr="00036C77" w:rsidTr="00D22799">
        <w:tc>
          <w:tcPr>
            <w:tcW w:w="7511" w:type="dxa"/>
            <w:gridSpan w:val="2"/>
          </w:tcPr>
          <w:p w:rsidR="00D22799" w:rsidRPr="00B80B83" w:rsidRDefault="00D22799" w:rsidP="00D22799">
            <w:pPr>
              <w:ind w:left="360"/>
              <w:jc w:val="center"/>
              <w:rPr>
                <w:rFonts w:ascii="Times New Roman" w:hAnsi="Times New Roman" w:cs="Times New Roman"/>
                <w:b/>
                <w:sz w:val="24"/>
                <w:szCs w:val="24"/>
                <w:lang w:val="sr-Cyrl-RS"/>
              </w:rPr>
            </w:pPr>
            <w:r w:rsidRPr="00B80B83">
              <w:rPr>
                <w:rFonts w:ascii="Times New Roman" w:hAnsi="Times New Roman" w:cs="Times New Roman"/>
                <w:b/>
                <w:sz w:val="24"/>
                <w:szCs w:val="24"/>
                <w:lang w:val="sr-Cyrl-RS"/>
              </w:rPr>
              <w:t xml:space="preserve">1.3 </w:t>
            </w:r>
            <w:r w:rsidR="00B80B83" w:rsidRPr="00B80B83">
              <w:rPr>
                <w:rFonts w:ascii="Times New Roman" w:hAnsi="Times New Roman" w:cs="Times New Roman"/>
                <w:b/>
                <w:sz w:val="24"/>
              </w:rPr>
              <w:t>Appearance of waste from the site, all types</w:t>
            </w:r>
          </w:p>
        </w:tc>
        <w:tc>
          <w:tcPr>
            <w:tcW w:w="708" w:type="dxa"/>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707" w:type="dxa"/>
            <w:gridSpan w:val="2"/>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1.3.1.</w:t>
            </w:r>
          </w:p>
        </w:tc>
        <w:tc>
          <w:tcPr>
            <w:tcW w:w="6755" w:type="dxa"/>
          </w:tcPr>
          <w:p w:rsidR="00465F36" w:rsidRPr="00465F36" w:rsidRDefault="00465F36" w:rsidP="00465F36">
            <w:pPr>
              <w:rPr>
                <w:rFonts w:ascii="Times New Roman" w:hAnsi="Times New Roman" w:cs="Times New Roman"/>
                <w:sz w:val="24"/>
              </w:rPr>
            </w:pPr>
            <w:r w:rsidRPr="00465F36">
              <w:rPr>
                <w:rFonts w:ascii="Times New Roman" w:hAnsi="Times New Roman" w:cs="Times New Roman"/>
                <w:sz w:val="24"/>
              </w:rPr>
              <w:t>Standard waste from the site (debris)</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1.3.2.</w:t>
            </w:r>
          </w:p>
        </w:tc>
        <w:tc>
          <w:tcPr>
            <w:tcW w:w="6755" w:type="dxa"/>
          </w:tcPr>
          <w:p w:rsidR="00465F36" w:rsidRPr="00465F36" w:rsidRDefault="00465F36" w:rsidP="00465F36">
            <w:pPr>
              <w:rPr>
                <w:rFonts w:ascii="Times New Roman" w:hAnsi="Times New Roman" w:cs="Times New Roman"/>
                <w:sz w:val="24"/>
              </w:rPr>
            </w:pPr>
            <w:r w:rsidRPr="00465F36">
              <w:rPr>
                <w:rFonts w:ascii="Times New Roman" w:hAnsi="Times New Roman" w:cs="Times New Roman"/>
                <w:sz w:val="24"/>
              </w:rPr>
              <w:t>Reusable material</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1.3.3.</w:t>
            </w:r>
          </w:p>
        </w:tc>
        <w:tc>
          <w:tcPr>
            <w:tcW w:w="6755" w:type="dxa"/>
          </w:tcPr>
          <w:p w:rsidR="00465F36" w:rsidRPr="00465F36" w:rsidRDefault="00465F36" w:rsidP="00465F36">
            <w:pPr>
              <w:rPr>
                <w:rFonts w:ascii="Times New Roman" w:hAnsi="Times New Roman" w:cs="Times New Roman"/>
                <w:sz w:val="24"/>
              </w:rPr>
            </w:pPr>
            <w:r w:rsidRPr="00465F36">
              <w:rPr>
                <w:rFonts w:ascii="Times New Roman" w:hAnsi="Times New Roman" w:cs="Times New Roman"/>
                <w:sz w:val="24"/>
              </w:rPr>
              <w:t>Recycling material</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1.3.4.</w:t>
            </w:r>
          </w:p>
        </w:tc>
        <w:tc>
          <w:tcPr>
            <w:tcW w:w="6755" w:type="dxa"/>
          </w:tcPr>
          <w:p w:rsidR="00465F36" w:rsidRPr="00465F36" w:rsidRDefault="00465F36" w:rsidP="00465F36">
            <w:pPr>
              <w:rPr>
                <w:rFonts w:ascii="Times New Roman" w:hAnsi="Times New Roman" w:cs="Times New Roman"/>
                <w:sz w:val="24"/>
              </w:rPr>
            </w:pPr>
            <w:r w:rsidRPr="00465F36">
              <w:rPr>
                <w:rFonts w:ascii="Times New Roman" w:hAnsi="Times New Roman" w:cs="Times New Roman"/>
                <w:sz w:val="24"/>
              </w:rPr>
              <w:t>Hazardous waste</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1.3.5.</w:t>
            </w:r>
          </w:p>
        </w:tc>
        <w:tc>
          <w:tcPr>
            <w:tcW w:w="6755" w:type="dxa"/>
          </w:tcPr>
          <w:p w:rsidR="00465F36" w:rsidRPr="00465F36" w:rsidRDefault="00465F36" w:rsidP="00465F36">
            <w:pPr>
              <w:rPr>
                <w:rFonts w:ascii="Times New Roman" w:hAnsi="Times New Roman" w:cs="Times New Roman"/>
                <w:sz w:val="24"/>
              </w:rPr>
            </w:pPr>
            <w:r w:rsidRPr="00465F36">
              <w:rPr>
                <w:rFonts w:ascii="Times New Roman" w:hAnsi="Times New Roman" w:cs="Times New Roman"/>
                <w:sz w:val="24"/>
              </w:rPr>
              <w:t>Containers for hazardous waste</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465F36" w:rsidRPr="00036C77" w:rsidTr="00D22799">
        <w:tc>
          <w:tcPr>
            <w:tcW w:w="756" w:type="dxa"/>
          </w:tcPr>
          <w:p w:rsidR="00465F36" w:rsidRPr="00036C77" w:rsidRDefault="00465F36" w:rsidP="00465F36">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1.3.6</w:t>
            </w:r>
          </w:p>
        </w:tc>
        <w:tc>
          <w:tcPr>
            <w:tcW w:w="6755" w:type="dxa"/>
          </w:tcPr>
          <w:p w:rsidR="00465F36" w:rsidRPr="00465F36" w:rsidRDefault="00465F36" w:rsidP="00465F36">
            <w:pPr>
              <w:rPr>
                <w:rFonts w:ascii="Times New Roman" w:hAnsi="Times New Roman" w:cs="Times New Roman"/>
                <w:sz w:val="24"/>
              </w:rPr>
            </w:pPr>
            <w:r w:rsidRPr="00465F36">
              <w:rPr>
                <w:rFonts w:ascii="Times New Roman" w:hAnsi="Times New Roman" w:cs="Times New Roman"/>
                <w:sz w:val="24"/>
              </w:rPr>
              <w:t>Temporary construction landfills (containers for sorting materials)</w:t>
            </w:r>
          </w:p>
        </w:tc>
        <w:tc>
          <w:tcPr>
            <w:tcW w:w="708" w:type="dxa"/>
          </w:tcPr>
          <w:p w:rsidR="00465F36" w:rsidRPr="00036C77" w:rsidRDefault="00465F36" w:rsidP="00465F36">
            <w:pPr>
              <w:rPr>
                <w:rFonts w:ascii="Times New Roman" w:hAnsi="Times New Roman" w:cs="Times New Roman"/>
                <w:sz w:val="24"/>
                <w:szCs w:val="24"/>
                <w:lang w:val="sr-Cyrl-RS"/>
              </w:rPr>
            </w:pPr>
          </w:p>
        </w:tc>
        <w:tc>
          <w:tcPr>
            <w:tcW w:w="707" w:type="dxa"/>
            <w:gridSpan w:val="2"/>
          </w:tcPr>
          <w:p w:rsidR="00465F36" w:rsidRPr="00036C77" w:rsidRDefault="00465F36" w:rsidP="00465F36">
            <w:pPr>
              <w:rPr>
                <w:rFonts w:ascii="Times New Roman" w:hAnsi="Times New Roman" w:cs="Times New Roman"/>
                <w:sz w:val="24"/>
                <w:szCs w:val="24"/>
                <w:lang w:val="sr-Cyrl-RS"/>
              </w:rPr>
            </w:pPr>
          </w:p>
        </w:tc>
      </w:tr>
      <w:tr w:rsidR="00DC152B" w:rsidRPr="00036C77" w:rsidTr="00D22799">
        <w:tc>
          <w:tcPr>
            <w:tcW w:w="756" w:type="dxa"/>
          </w:tcPr>
          <w:p w:rsidR="00DC152B" w:rsidRPr="00036C77" w:rsidRDefault="00DC152B"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1.3.7.</w:t>
            </w:r>
          </w:p>
        </w:tc>
        <w:tc>
          <w:tcPr>
            <w:tcW w:w="6755" w:type="dxa"/>
          </w:tcPr>
          <w:p w:rsidR="00DC152B" w:rsidRPr="00036C77" w:rsidRDefault="00DC152B"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DC152B" w:rsidRPr="00036C77" w:rsidRDefault="00DC152B" w:rsidP="00DE5142">
            <w:pPr>
              <w:rPr>
                <w:rFonts w:ascii="Times New Roman" w:hAnsi="Times New Roman" w:cs="Times New Roman"/>
                <w:sz w:val="24"/>
                <w:szCs w:val="24"/>
                <w:lang w:val="sr-Cyrl-RS"/>
              </w:rPr>
            </w:pPr>
          </w:p>
        </w:tc>
        <w:tc>
          <w:tcPr>
            <w:tcW w:w="707" w:type="dxa"/>
            <w:gridSpan w:val="2"/>
          </w:tcPr>
          <w:p w:rsidR="00DC152B" w:rsidRPr="00036C77" w:rsidRDefault="00DC152B" w:rsidP="00DE5142">
            <w:pPr>
              <w:rPr>
                <w:rFonts w:ascii="Times New Roman" w:hAnsi="Times New Roman" w:cs="Times New Roman"/>
                <w:sz w:val="24"/>
                <w:szCs w:val="24"/>
                <w:lang w:val="sr-Cyrl-RS"/>
              </w:rPr>
            </w:pPr>
          </w:p>
        </w:tc>
      </w:tr>
    </w:tbl>
    <w:p w:rsidR="00427291" w:rsidRPr="00036C77" w:rsidRDefault="00427291" w:rsidP="00D4052F">
      <w:pPr>
        <w:rPr>
          <w:rFonts w:ascii="Times New Roman" w:hAnsi="Times New Roman" w:cs="Times New Roman"/>
          <w:sz w:val="24"/>
          <w:szCs w:val="24"/>
          <w:lang w:val="sr-Cyrl-R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DE5142">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POTENTIAL IMPACT CONTROL</w:t>
            </w:r>
          </w:p>
        </w:tc>
      </w:tr>
      <w:tr w:rsidR="00D22799" w:rsidRPr="00036C77" w:rsidTr="00D22799">
        <w:tc>
          <w:tcPr>
            <w:tcW w:w="7511" w:type="dxa"/>
            <w:gridSpan w:val="2"/>
          </w:tcPr>
          <w:p w:rsidR="00D22799" w:rsidRPr="00036C77" w:rsidRDefault="00D22799" w:rsidP="00D22799">
            <w:pPr>
              <w:ind w:left="360"/>
              <w:jc w:val="center"/>
              <w:rPr>
                <w:rFonts w:ascii="Times New Roman" w:hAnsi="Times New Roman" w:cs="Times New Roman"/>
                <w:b/>
                <w:sz w:val="24"/>
                <w:szCs w:val="24"/>
                <w:lang w:val="sr-Cyrl-RS"/>
              </w:rPr>
            </w:pPr>
            <w:r w:rsidRPr="00036C77">
              <w:rPr>
                <w:rFonts w:ascii="Times New Roman" w:hAnsi="Times New Roman" w:cs="Times New Roman"/>
                <w:b/>
                <w:sz w:val="24"/>
                <w:szCs w:val="24"/>
                <w:lang w:val="sr-Cyrl-RS"/>
              </w:rPr>
              <w:t>1.</w:t>
            </w:r>
            <w:r w:rsidRPr="00B80B83">
              <w:rPr>
                <w:rFonts w:ascii="Times New Roman" w:hAnsi="Times New Roman" w:cs="Times New Roman"/>
                <w:b/>
                <w:sz w:val="24"/>
                <w:szCs w:val="24"/>
                <w:lang w:val="sr-Cyrl-RS"/>
              </w:rPr>
              <w:t xml:space="preserve">4 </w:t>
            </w:r>
            <w:r w:rsidR="00B80B83" w:rsidRPr="00B80B83">
              <w:rPr>
                <w:rFonts w:ascii="Times New Roman" w:hAnsi="Times New Roman" w:cs="Times New Roman"/>
                <w:b/>
                <w:sz w:val="24"/>
              </w:rPr>
              <w:t>Need for enhanced security control</w:t>
            </w:r>
          </w:p>
        </w:tc>
        <w:tc>
          <w:tcPr>
            <w:tcW w:w="708" w:type="dxa"/>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YES</w:t>
            </w:r>
          </w:p>
        </w:tc>
        <w:tc>
          <w:tcPr>
            <w:tcW w:w="707" w:type="dxa"/>
            <w:gridSpan w:val="2"/>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r>
      <w:tr w:rsidR="00B66381" w:rsidRPr="00036C77" w:rsidTr="00D22799">
        <w:tc>
          <w:tcPr>
            <w:tcW w:w="756" w:type="dxa"/>
          </w:tcPr>
          <w:p w:rsidR="00B66381" w:rsidRPr="00036C77" w:rsidRDefault="00B66381" w:rsidP="00B66381">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1.4.1.</w:t>
            </w:r>
          </w:p>
        </w:tc>
        <w:tc>
          <w:tcPr>
            <w:tcW w:w="6755" w:type="dxa"/>
          </w:tcPr>
          <w:p w:rsidR="00B66381" w:rsidRPr="00B66381" w:rsidRDefault="00B66381" w:rsidP="00B66381">
            <w:pPr>
              <w:rPr>
                <w:rFonts w:ascii="Times New Roman" w:hAnsi="Times New Roman" w:cs="Times New Roman"/>
                <w:sz w:val="24"/>
              </w:rPr>
            </w:pPr>
            <w:r w:rsidRPr="00B66381">
              <w:rPr>
                <w:rFonts w:ascii="Times New Roman" w:hAnsi="Times New Roman" w:cs="Times New Roman"/>
                <w:sz w:val="24"/>
              </w:rPr>
              <w:t>User safety at the entrances of the facilities</w:t>
            </w:r>
          </w:p>
        </w:tc>
        <w:tc>
          <w:tcPr>
            <w:tcW w:w="708" w:type="dxa"/>
          </w:tcPr>
          <w:p w:rsidR="00B66381" w:rsidRPr="00036C77" w:rsidRDefault="00B66381" w:rsidP="00B66381">
            <w:pPr>
              <w:rPr>
                <w:rFonts w:ascii="Times New Roman" w:hAnsi="Times New Roman" w:cs="Times New Roman"/>
                <w:sz w:val="24"/>
                <w:szCs w:val="24"/>
                <w:lang w:val="sr-Cyrl-RS"/>
              </w:rPr>
            </w:pPr>
          </w:p>
        </w:tc>
        <w:tc>
          <w:tcPr>
            <w:tcW w:w="707" w:type="dxa"/>
            <w:gridSpan w:val="2"/>
          </w:tcPr>
          <w:p w:rsidR="00B66381" w:rsidRPr="00036C77" w:rsidRDefault="00B66381" w:rsidP="00B66381">
            <w:pPr>
              <w:rPr>
                <w:rFonts w:ascii="Times New Roman" w:hAnsi="Times New Roman" w:cs="Times New Roman"/>
                <w:sz w:val="24"/>
                <w:szCs w:val="24"/>
                <w:lang w:val="sr-Cyrl-RS"/>
              </w:rPr>
            </w:pPr>
          </w:p>
        </w:tc>
      </w:tr>
      <w:tr w:rsidR="00B66381" w:rsidRPr="00036C77" w:rsidTr="00D22799">
        <w:tc>
          <w:tcPr>
            <w:tcW w:w="756" w:type="dxa"/>
          </w:tcPr>
          <w:p w:rsidR="00B66381" w:rsidRPr="00036C77" w:rsidRDefault="00B66381" w:rsidP="00B66381">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1.4.2.</w:t>
            </w:r>
          </w:p>
        </w:tc>
        <w:tc>
          <w:tcPr>
            <w:tcW w:w="6755" w:type="dxa"/>
          </w:tcPr>
          <w:p w:rsidR="00B66381" w:rsidRPr="00B66381" w:rsidRDefault="00B66381" w:rsidP="00B66381">
            <w:pPr>
              <w:rPr>
                <w:rFonts w:ascii="Times New Roman" w:hAnsi="Times New Roman" w:cs="Times New Roman"/>
                <w:sz w:val="24"/>
              </w:rPr>
            </w:pPr>
            <w:r w:rsidRPr="00B66381">
              <w:rPr>
                <w:rFonts w:ascii="Times New Roman" w:hAnsi="Times New Roman" w:cs="Times New Roman"/>
                <w:sz w:val="24"/>
              </w:rPr>
              <w:t>Need for the formation of safe corridors for communication</w:t>
            </w:r>
          </w:p>
        </w:tc>
        <w:tc>
          <w:tcPr>
            <w:tcW w:w="708" w:type="dxa"/>
          </w:tcPr>
          <w:p w:rsidR="00B66381" w:rsidRPr="00036C77" w:rsidRDefault="00B66381" w:rsidP="00B66381">
            <w:pPr>
              <w:rPr>
                <w:rFonts w:ascii="Times New Roman" w:hAnsi="Times New Roman" w:cs="Times New Roman"/>
                <w:sz w:val="24"/>
                <w:szCs w:val="24"/>
                <w:lang w:val="sr-Cyrl-RS"/>
              </w:rPr>
            </w:pPr>
          </w:p>
        </w:tc>
        <w:tc>
          <w:tcPr>
            <w:tcW w:w="707" w:type="dxa"/>
            <w:gridSpan w:val="2"/>
          </w:tcPr>
          <w:p w:rsidR="00B66381" w:rsidRPr="00036C77" w:rsidRDefault="00B66381" w:rsidP="00B66381">
            <w:pPr>
              <w:rPr>
                <w:rFonts w:ascii="Times New Roman" w:hAnsi="Times New Roman" w:cs="Times New Roman"/>
                <w:sz w:val="24"/>
                <w:szCs w:val="24"/>
                <w:lang w:val="sr-Cyrl-RS"/>
              </w:rPr>
            </w:pPr>
          </w:p>
        </w:tc>
      </w:tr>
      <w:tr w:rsidR="00B66381" w:rsidRPr="00036C77" w:rsidTr="00D22799">
        <w:tc>
          <w:tcPr>
            <w:tcW w:w="756" w:type="dxa"/>
          </w:tcPr>
          <w:p w:rsidR="00B66381" w:rsidRPr="00036C77" w:rsidRDefault="00B66381" w:rsidP="00B66381">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1.4.3.</w:t>
            </w:r>
          </w:p>
        </w:tc>
        <w:tc>
          <w:tcPr>
            <w:tcW w:w="6755" w:type="dxa"/>
          </w:tcPr>
          <w:p w:rsidR="00B66381" w:rsidRPr="00B66381" w:rsidRDefault="00B66381" w:rsidP="00B66381">
            <w:pPr>
              <w:rPr>
                <w:rFonts w:ascii="Times New Roman" w:hAnsi="Times New Roman" w:cs="Times New Roman"/>
                <w:sz w:val="24"/>
              </w:rPr>
            </w:pPr>
            <w:r w:rsidRPr="00B66381">
              <w:rPr>
                <w:rFonts w:ascii="Times New Roman" w:hAnsi="Times New Roman" w:cs="Times New Roman"/>
                <w:sz w:val="24"/>
              </w:rPr>
              <w:t>Protective fences, straps ...</w:t>
            </w:r>
          </w:p>
        </w:tc>
        <w:tc>
          <w:tcPr>
            <w:tcW w:w="708" w:type="dxa"/>
          </w:tcPr>
          <w:p w:rsidR="00B66381" w:rsidRPr="00036C77" w:rsidRDefault="00B66381" w:rsidP="00B66381">
            <w:pPr>
              <w:rPr>
                <w:rFonts w:ascii="Times New Roman" w:hAnsi="Times New Roman" w:cs="Times New Roman"/>
                <w:sz w:val="24"/>
                <w:szCs w:val="24"/>
                <w:lang w:val="sr-Cyrl-RS"/>
              </w:rPr>
            </w:pPr>
          </w:p>
        </w:tc>
        <w:tc>
          <w:tcPr>
            <w:tcW w:w="707" w:type="dxa"/>
            <w:gridSpan w:val="2"/>
          </w:tcPr>
          <w:p w:rsidR="00B66381" w:rsidRPr="00036C77" w:rsidRDefault="00B66381" w:rsidP="00B66381">
            <w:pPr>
              <w:rPr>
                <w:rFonts w:ascii="Times New Roman" w:hAnsi="Times New Roman" w:cs="Times New Roman"/>
                <w:sz w:val="24"/>
                <w:szCs w:val="24"/>
                <w:lang w:val="sr-Cyrl-RS"/>
              </w:rPr>
            </w:pPr>
          </w:p>
        </w:tc>
      </w:tr>
      <w:tr w:rsidR="00B66381" w:rsidRPr="00036C77" w:rsidTr="00D22799">
        <w:tc>
          <w:tcPr>
            <w:tcW w:w="756" w:type="dxa"/>
          </w:tcPr>
          <w:p w:rsidR="00B66381" w:rsidRPr="00036C77" w:rsidRDefault="00B66381" w:rsidP="00B66381">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1.4.4.</w:t>
            </w:r>
          </w:p>
        </w:tc>
        <w:tc>
          <w:tcPr>
            <w:tcW w:w="6755" w:type="dxa"/>
          </w:tcPr>
          <w:p w:rsidR="00B66381" w:rsidRPr="00B66381" w:rsidRDefault="00B66381" w:rsidP="00B66381">
            <w:pPr>
              <w:rPr>
                <w:rFonts w:ascii="Times New Roman" w:hAnsi="Times New Roman" w:cs="Times New Roman"/>
                <w:sz w:val="24"/>
              </w:rPr>
            </w:pPr>
            <w:r w:rsidRPr="00B66381">
              <w:rPr>
                <w:rFonts w:ascii="Times New Roman" w:hAnsi="Times New Roman" w:cs="Times New Roman"/>
                <w:sz w:val="24"/>
              </w:rPr>
              <w:t>Protective caps for reinforcement</w:t>
            </w:r>
          </w:p>
        </w:tc>
        <w:tc>
          <w:tcPr>
            <w:tcW w:w="708" w:type="dxa"/>
          </w:tcPr>
          <w:p w:rsidR="00B66381" w:rsidRPr="00036C77" w:rsidRDefault="00B66381" w:rsidP="00B66381">
            <w:pPr>
              <w:rPr>
                <w:rFonts w:ascii="Times New Roman" w:hAnsi="Times New Roman" w:cs="Times New Roman"/>
                <w:sz w:val="24"/>
                <w:szCs w:val="24"/>
                <w:lang w:val="sr-Cyrl-RS"/>
              </w:rPr>
            </w:pPr>
          </w:p>
        </w:tc>
        <w:tc>
          <w:tcPr>
            <w:tcW w:w="707" w:type="dxa"/>
            <w:gridSpan w:val="2"/>
          </w:tcPr>
          <w:p w:rsidR="00B66381" w:rsidRPr="00036C77" w:rsidRDefault="00B66381" w:rsidP="00B66381">
            <w:pPr>
              <w:rPr>
                <w:rFonts w:ascii="Times New Roman" w:hAnsi="Times New Roman" w:cs="Times New Roman"/>
                <w:sz w:val="24"/>
                <w:szCs w:val="24"/>
                <w:lang w:val="sr-Cyrl-RS"/>
              </w:rPr>
            </w:pPr>
          </w:p>
        </w:tc>
      </w:tr>
      <w:tr w:rsidR="00B66381" w:rsidRPr="00036C77" w:rsidTr="00D22799">
        <w:tc>
          <w:tcPr>
            <w:tcW w:w="756" w:type="dxa"/>
          </w:tcPr>
          <w:p w:rsidR="00B66381" w:rsidRPr="00036C77" w:rsidRDefault="00B66381" w:rsidP="00B66381">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1.4.5.</w:t>
            </w:r>
          </w:p>
        </w:tc>
        <w:tc>
          <w:tcPr>
            <w:tcW w:w="6755" w:type="dxa"/>
          </w:tcPr>
          <w:p w:rsidR="00B66381" w:rsidRPr="00B66381" w:rsidRDefault="00B66381" w:rsidP="00B66381">
            <w:pPr>
              <w:rPr>
                <w:rFonts w:ascii="Times New Roman" w:hAnsi="Times New Roman" w:cs="Times New Roman"/>
                <w:sz w:val="24"/>
              </w:rPr>
            </w:pPr>
            <w:r w:rsidRPr="00B66381">
              <w:rPr>
                <w:rFonts w:ascii="Times New Roman" w:hAnsi="Times New Roman" w:cs="Times New Roman"/>
                <w:sz w:val="24"/>
              </w:rPr>
              <w:t>Use of protective workwear and equipment</w:t>
            </w:r>
          </w:p>
        </w:tc>
        <w:tc>
          <w:tcPr>
            <w:tcW w:w="708" w:type="dxa"/>
          </w:tcPr>
          <w:p w:rsidR="00B66381" w:rsidRPr="00036C77" w:rsidRDefault="00B66381" w:rsidP="00B66381">
            <w:pPr>
              <w:rPr>
                <w:rFonts w:ascii="Times New Roman" w:hAnsi="Times New Roman" w:cs="Times New Roman"/>
                <w:sz w:val="24"/>
                <w:szCs w:val="24"/>
                <w:lang w:val="sr-Cyrl-RS"/>
              </w:rPr>
            </w:pPr>
          </w:p>
        </w:tc>
        <w:tc>
          <w:tcPr>
            <w:tcW w:w="707" w:type="dxa"/>
            <w:gridSpan w:val="2"/>
          </w:tcPr>
          <w:p w:rsidR="00B66381" w:rsidRPr="00036C77" w:rsidRDefault="00B66381" w:rsidP="00B66381">
            <w:pPr>
              <w:rPr>
                <w:rFonts w:ascii="Times New Roman" w:hAnsi="Times New Roman" w:cs="Times New Roman"/>
                <w:sz w:val="24"/>
                <w:szCs w:val="24"/>
                <w:lang w:val="sr-Cyrl-RS"/>
              </w:rPr>
            </w:pPr>
          </w:p>
        </w:tc>
      </w:tr>
      <w:tr w:rsidR="00C15F57" w:rsidRPr="00036C77" w:rsidTr="00D22799">
        <w:tc>
          <w:tcPr>
            <w:tcW w:w="756" w:type="dxa"/>
          </w:tcPr>
          <w:p w:rsidR="00C15F57" w:rsidRPr="00036C77" w:rsidRDefault="00C15F57"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1.4.6.</w:t>
            </w:r>
          </w:p>
        </w:tc>
        <w:tc>
          <w:tcPr>
            <w:tcW w:w="6755" w:type="dxa"/>
          </w:tcPr>
          <w:p w:rsidR="00C15F57" w:rsidRPr="00036C77" w:rsidRDefault="00C15F57"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w:t>
            </w:r>
          </w:p>
        </w:tc>
        <w:tc>
          <w:tcPr>
            <w:tcW w:w="708" w:type="dxa"/>
          </w:tcPr>
          <w:p w:rsidR="00C15F57" w:rsidRPr="00036C77" w:rsidRDefault="00C15F57" w:rsidP="00DE5142">
            <w:pPr>
              <w:rPr>
                <w:rFonts w:ascii="Times New Roman" w:hAnsi="Times New Roman" w:cs="Times New Roman"/>
                <w:sz w:val="24"/>
                <w:szCs w:val="24"/>
                <w:lang w:val="sr-Cyrl-RS"/>
              </w:rPr>
            </w:pPr>
          </w:p>
        </w:tc>
        <w:tc>
          <w:tcPr>
            <w:tcW w:w="707" w:type="dxa"/>
            <w:gridSpan w:val="2"/>
          </w:tcPr>
          <w:p w:rsidR="00C15F57" w:rsidRPr="00036C77" w:rsidRDefault="00C15F57" w:rsidP="00DE5142">
            <w:pPr>
              <w:rPr>
                <w:rFonts w:ascii="Times New Roman" w:hAnsi="Times New Roman" w:cs="Times New Roman"/>
                <w:sz w:val="24"/>
                <w:szCs w:val="24"/>
                <w:lang w:val="sr-Cyrl-RS"/>
              </w:rPr>
            </w:pPr>
          </w:p>
        </w:tc>
      </w:tr>
    </w:tbl>
    <w:p w:rsidR="00D51B0E" w:rsidRDefault="00D51B0E" w:rsidP="00D4052F">
      <w:pPr>
        <w:rPr>
          <w:rFonts w:ascii="Times New Roman" w:hAnsi="Times New Roman" w:cs="Times New Roman"/>
          <w:sz w:val="24"/>
          <w:szCs w:val="24"/>
          <w:lang w:val="en-US"/>
        </w:rPr>
      </w:pPr>
    </w:p>
    <w:tbl>
      <w:tblPr>
        <w:tblStyle w:val="TableGrid"/>
        <w:tblW w:w="8926" w:type="dxa"/>
        <w:tblLook w:val="04A0" w:firstRow="1" w:lastRow="0" w:firstColumn="1" w:lastColumn="0" w:noHBand="0" w:noVBand="1"/>
      </w:tblPr>
      <w:tblGrid>
        <w:gridCol w:w="756"/>
        <w:gridCol w:w="6755"/>
        <w:gridCol w:w="708"/>
        <w:gridCol w:w="698"/>
        <w:gridCol w:w="9"/>
      </w:tblGrid>
      <w:tr w:rsidR="00D22799" w:rsidRPr="00036C77" w:rsidTr="00FD1BC9">
        <w:trPr>
          <w:gridAfter w:val="1"/>
          <w:wAfter w:w="9" w:type="dxa"/>
        </w:trPr>
        <w:tc>
          <w:tcPr>
            <w:tcW w:w="8917" w:type="dxa"/>
            <w:gridSpan w:val="4"/>
            <w:shd w:val="clear" w:color="auto" w:fill="D9D9D9" w:themeFill="background1" w:themeFillShade="D9"/>
          </w:tcPr>
          <w:p w:rsidR="00D22799" w:rsidRPr="00036C77" w:rsidRDefault="00D22799" w:rsidP="00DE5142">
            <w:pPr>
              <w:ind w:left="360"/>
              <w:rPr>
                <w:rFonts w:ascii="Times New Roman" w:hAnsi="Times New Roman" w:cs="Times New Roman"/>
                <w:b/>
                <w:sz w:val="24"/>
                <w:szCs w:val="24"/>
                <w:lang w:val="sr-Cyrl-RS"/>
              </w:rPr>
            </w:pPr>
            <w:r>
              <w:rPr>
                <w:rFonts w:ascii="Times New Roman" w:hAnsi="Times New Roman" w:cs="Times New Roman"/>
                <w:b/>
                <w:sz w:val="24"/>
                <w:szCs w:val="24"/>
                <w:lang w:val="en-US"/>
              </w:rPr>
              <w:t>POTENTIAL IMPACT CONTROL</w:t>
            </w:r>
          </w:p>
        </w:tc>
      </w:tr>
      <w:tr w:rsidR="00D22799" w:rsidRPr="00036C77" w:rsidTr="00D22799">
        <w:tc>
          <w:tcPr>
            <w:tcW w:w="7511" w:type="dxa"/>
            <w:gridSpan w:val="2"/>
          </w:tcPr>
          <w:p w:rsidR="00D22799" w:rsidRPr="00D51B0E" w:rsidRDefault="00D22799" w:rsidP="00D22799">
            <w:pPr>
              <w:ind w:left="360"/>
              <w:jc w:val="center"/>
              <w:rPr>
                <w:rFonts w:ascii="Times New Roman" w:hAnsi="Times New Roman" w:cs="Times New Roman"/>
                <w:b/>
                <w:sz w:val="24"/>
                <w:szCs w:val="24"/>
                <w:lang w:val="sr-Cyrl-RS"/>
              </w:rPr>
            </w:pPr>
            <w:r w:rsidRPr="00D51B0E">
              <w:rPr>
                <w:rFonts w:ascii="Times New Roman" w:hAnsi="Times New Roman" w:cs="Times New Roman"/>
                <w:b/>
                <w:sz w:val="24"/>
                <w:szCs w:val="24"/>
                <w:lang w:val="sr-Cyrl-RS"/>
              </w:rPr>
              <w:t>1.</w:t>
            </w:r>
            <w:r w:rsidR="00D51B0E" w:rsidRPr="00D51B0E">
              <w:rPr>
                <w:rFonts w:ascii="Times New Roman" w:hAnsi="Times New Roman" w:cs="Times New Roman"/>
                <w:b/>
                <w:sz w:val="24"/>
                <w:szCs w:val="24"/>
                <w:lang w:val="en-US"/>
              </w:rPr>
              <w:t>5</w:t>
            </w:r>
            <w:r w:rsidRPr="00D51B0E">
              <w:rPr>
                <w:rFonts w:ascii="Times New Roman" w:hAnsi="Times New Roman" w:cs="Times New Roman"/>
                <w:b/>
                <w:sz w:val="24"/>
                <w:szCs w:val="24"/>
                <w:lang w:val="sr-Cyrl-RS"/>
              </w:rPr>
              <w:t xml:space="preserve"> </w:t>
            </w:r>
            <w:r w:rsidR="00B80B83" w:rsidRPr="00D51B0E">
              <w:rPr>
                <w:rFonts w:ascii="Times New Roman" w:hAnsi="Times New Roman" w:cs="Times New Roman"/>
                <w:b/>
                <w:sz w:val="24"/>
              </w:rPr>
              <w:t>Use of hazardous and / or toxic materials</w:t>
            </w:r>
          </w:p>
        </w:tc>
        <w:tc>
          <w:tcPr>
            <w:tcW w:w="708" w:type="dxa"/>
          </w:tcPr>
          <w:p w:rsidR="00D22799" w:rsidRPr="00D51B0E" w:rsidRDefault="00D22799" w:rsidP="00D22799">
            <w:pPr>
              <w:jc w:val="center"/>
              <w:rPr>
                <w:rFonts w:ascii="Times New Roman" w:hAnsi="Times New Roman" w:cs="Times New Roman"/>
                <w:sz w:val="24"/>
                <w:szCs w:val="24"/>
                <w:lang w:val="en-US"/>
              </w:rPr>
            </w:pPr>
            <w:r w:rsidRPr="00D51B0E">
              <w:rPr>
                <w:rFonts w:ascii="Times New Roman" w:hAnsi="Times New Roman" w:cs="Times New Roman"/>
                <w:sz w:val="24"/>
                <w:szCs w:val="24"/>
                <w:lang w:val="en-US"/>
              </w:rPr>
              <w:t>YES</w:t>
            </w:r>
          </w:p>
        </w:tc>
        <w:tc>
          <w:tcPr>
            <w:tcW w:w="707" w:type="dxa"/>
            <w:gridSpan w:val="2"/>
          </w:tcPr>
          <w:p w:rsidR="00D22799" w:rsidRPr="002D7EE4" w:rsidRDefault="00D22799" w:rsidP="00D22799">
            <w:pPr>
              <w:jc w:val="center"/>
              <w:rPr>
                <w:rFonts w:ascii="Times New Roman" w:hAnsi="Times New Roman" w:cs="Times New Roman"/>
                <w:sz w:val="24"/>
                <w:szCs w:val="24"/>
                <w:lang w:val="en-US"/>
              </w:rPr>
            </w:pPr>
            <w:r>
              <w:rPr>
                <w:rFonts w:ascii="Times New Roman" w:hAnsi="Times New Roman" w:cs="Times New Roman"/>
                <w:sz w:val="24"/>
                <w:szCs w:val="24"/>
                <w:lang w:val="en-US"/>
              </w:rPr>
              <w:t>NO</w:t>
            </w:r>
          </w:p>
        </w:tc>
      </w:tr>
      <w:tr w:rsidR="007B08CF" w:rsidRPr="00036C77" w:rsidTr="00D22799">
        <w:tc>
          <w:tcPr>
            <w:tcW w:w="756" w:type="dxa"/>
          </w:tcPr>
          <w:p w:rsidR="007B08CF" w:rsidRPr="00036C77" w:rsidRDefault="007B08CF"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036C77">
              <w:rPr>
                <w:rFonts w:ascii="Times New Roman" w:hAnsi="Times New Roman" w:cs="Times New Roman"/>
                <w:sz w:val="24"/>
                <w:szCs w:val="24"/>
                <w:lang w:val="sr-Cyrl-RS"/>
              </w:rPr>
              <w:t>.1.</w:t>
            </w:r>
          </w:p>
        </w:tc>
        <w:tc>
          <w:tcPr>
            <w:tcW w:w="6755" w:type="dxa"/>
          </w:tcPr>
          <w:p w:rsidR="007B08CF" w:rsidRPr="00B66381" w:rsidRDefault="007B08CF" w:rsidP="00DE5142">
            <w:pPr>
              <w:rPr>
                <w:rFonts w:ascii="Times New Roman" w:hAnsi="Times New Roman" w:cs="Times New Roman"/>
                <w:sz w:val="24"/>
                <w:szCs w:val="24"/>
                <w:highlight w:val="yellow"/>
                <w:lang w:val="sr-Cyrl-RS"/>
              </w:rPr>
            </w:pP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r w:rsidR="007B08CF" w:rsidRPr="00036C77" w:rsidTr="00D22799">
        <w:tc>
          <w:tcPr>
            <w:tcW w:w="756" w:type="dxa"/>
          </w:tcPr>
          <w:p w:rsidR="007B08CF" w:rsidRPr="00036C77" w:rsidRDefault="007B08CF"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036C77">
              <w:rPr>
                <w:rFonts w:ascii="Times New Roman" w:hAnsi="Times New Roman" w:cs="Times New Roman"/>
                <w:sz w:val="24"/>
                <w:szCs w:val="24"/>
                <w:lang w:val="sr-Cyrl-RS"/>
              </w:rPr>
              <w:t>.2.</w:t>
            </w:r>
          </w:p>
        </w:tc>
        <w:tc>
          <w:tcPr>
            <w:tcW w:w="6755" w:type="dxa"/>
          </w:tcPr>
          <w:p w:rsidR="007B08CF" w:rsidRPr="00B66381" w:rsidRDefault="007B08CF" w:rsidP="00DE5142">
            <w:pPr>
              <w:rPr>
                <w:rFonts w:ascii="Times New Roman" w:hAnsi="Times New Roman" w:cs="Times New Roman"/>
                <w:sz w:val="24"/>
                <w:szCs w:val="24"/>
                <w:highlight w:val="yellow"/>
                <w:lang w:val="sr-Cyrl-RS"/>
              </w:rPr>
            </w:pP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r w:rsidR="007B08CF" w:rsidRPr="00036C77" w:rsidTr="00D22799">
        <w:tc>
          <w:tcPr>
            <w:tcW w:w="756" w:type="dxa"/>
          </w:tcPr>
          <w:p w:rsidR="007B08CF" w:rsidRPr="00036C77" w:rsidRDefault="007B08CF"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036C77">
              <w:rPr>
                <w:rFonts w:ascii="Times New Roman" w:hAnsi="Times New Roman" w:cs="Times New Roman"/>
                <w:sz w:val="24"/>
                <w:szCs w:val="24"/>
                <w:lang w:val="sr-Cyrl-RS"/>
              </w:rPr>
              <w:t>.3.</w:t>
            </w:r>
          </w:p>
        </w:tc>
        <w:tc>
          <w:tcPr>
            <w:tcW w:w="6755" w:type="dxa"/>
          </w:tcPr>
          <w:p w:rsidR="007B08CF" w:rsidRPr="00B66381" w:rsidRDefault="007B08CF" w:rsidP="00DE5142">
            <w:pPr>
              <w:rPr>
                <w:rFonts w:ascii="Times New Roman" w:hAnsi="Times New Roman" w:cs="Times New Roman"/>
                <w:sz w:val="24"/>
                <w:szCs w:val="24"/>
                <w:highlight w:val="yellow"/>
                <w:lang w:val="sr-Cyrl-RS"/>
              </w:rPr>
            </w:pP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r w:rsidR="007B08CF" w:rsidRPr="00036C77" w:rsidTr="00D22799">
        <w:tc>
          <w:tcPr>
            <w:tcW w:w="756" w:type="dxa"/>
          </w:tcPr>
          <w:p w:rsidR="007B08CF" w:rsidRPr="00036C77" w:rsidRDefault="007B08CF"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036C77">
              <w:rPr>
                <w:rFonts w:ascii="Times New Roman" w:hAnsi="Times New Roman" w:cs="Times New Roman"/>
                <w:sz w:val="24"/>
                <w:szCs w:val="24"/>
                <w:lang w:val="sr-Cyrl-RS"/>
              </w:rPr>
              <w:t>.4.</w:t>
            </w:r>
          </w:p>
        </w:tc>
        <w:tc>
          <w:tcPr>
            <w:tcW w:w="6755" w:type="dxa"/>
          </w:tcPr>
          <w:p w:rsidR="007B08CF" w:rsidRPr="00B66381" w:rsidRDefault="007B08CF" w:rsidP="00DE5142">
            <w:pPr>
              <w:rPr>
                <w:rFonts w:ascii="Times New Roman" w:hAnsi="Times New Roman" w:cs="Times New Roman"/>
                <w:sz w:val="24"/>
                <w:szCs w:val="24"/>
                <w:highlight w:val="yellow"/>
                <w:lang w:val="sr-Cyrl-RS"/>
              </w:rPr>
            </w:pP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r w:rsidR="007B08CF" w:rsidRPr="00036C77" w:rsidTr="00D22799">
        <w:tc>
          <w:tcPr>
            <w:tcW w:w="756" w:type="dxa"/>
          </w:tcPr>
          <w:p w:rsidR="007B08CF" w:rsidRPr="00036C77" w:rsidRDefault="007B08CF"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036C77">
              <w:rPr>
                <w:rFonts w:ascii="Times New Roman" w:hAnsi="Times New Roman" w:cs="Times New Roman"/>
                <w:sz w:val="24"/>
                <w:szCs w:val="24"/>
                <w:lang w:val="sr-Cyrl-RS"/>
              </w:rPr>
              <w:t>.5.</w:t>
            </w:r>
          </w:p>
        </w:tc>
        <w:tc>
          <w:tcPr>
            <w:tcW w:w="6755" w:type="dxa"/>
          </w:tcPr>
          <w:p w:rsidR="007B08CF" w:rsidRPr="00B66381" w:rsidRDefault="007B08CF" w:rsidP="00DE5142">
            <w:pPr>
              <w:rPr>
                <w:rFonts w:ascii="Times New Roman" w:hAnsi="Times New Roman" w:cs="Times New Roman"/>
                <w:sz w:val="24"/>
                <w:szCs w:val="24"/>
                <w:highlight w:val="yellow"/>
                <w:lang w:val="sr-Cyrl-RS"/>
              </w:rPr>
            </w:pP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r w:rsidR="007B08CF" w:rsidRPr="00036C77" w:rsidTr="00D22799">
        <w:tc>
          <w:tcPr>
            <w:tcW w:w="756" w:type="dxa"/>
          </w:tcPr>
          <w:p w:rsidR="007B08CF" w:rsidRPr="00036C77" w:rsidRDefault="007B08CF" w:rsidP="00DE5142">
            <w:pPr>
              <w:rPr>
                <w:rFonts w:ascii="Times New Roman" w:hAnsi="Times New Roman" w:cs="Times New Roman"/>
                <w:sz w:val="24"/>
                <w:szCs w:val="24"/>
                <w:lang w:val="sr-Cyrl-RS"/>
              </w:rPr>
            </w:pPr>
            <w:r w:rsidRPr="00036C77">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036C77">
              <w:rPr>
                <w:rFonts w:ascii="Times New Roman" w:hAnsi="Times New Roman" w:cs="Times New Roman"/>
                <w:sz w:val="24"/>
                <w:szCs w:val="24"/>
                <w:lang w:val="sr-Cyrl-RS"/>
              </w:rPr>
              <w:t>.6</w:t>
            </w:r>
          </w:p>
        </w:tc>
        <w:tc>
          <w:tcPr>
            <w:tcW w:w="6755" w:type="dxa"/>
          </w:tcPr>
          <w:p w:rsidR="007B08CF" w:rsidRPr="00B66381" w:rsidRDefault="007B08CF" w:rsidP="00DE5142">
            <w:pPr>
              <w:rPr>
                <w:rFonts w:ascii="Times New Roman" w:hAnsi="Times New Roman" w:cs="Times New Roman"/>
                <w:sz w:val="24"/>
                <w:szCs w:val="24"/>
                <w:highlight w:val="yellow"/>
                <w:lang w:val="sr-Cyrl-RS"/>
              </w:rPr>
            </w:pP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r w:rsidR="007B08CF" w:rsidRPr="00036C77" w:rsidTr="00D22799">
        <w:tc>
          <w:tcPr>
            <w:tcW w:w="756" w:type="dxa"/>
          </w:tcPr>
          <w:p w:rsidR="007B08CF" w:rsidRPr="00D51B0E" w:rsidRDefault="007B08CF" w:rsidP="00DE5142">
            <w:pPr>
              <w:rPr>
                <w:rFonts w:ascii="Times New Roman" w:hAnsi="Times New Roman" w:cs="Times New Roman"/>
                <w:sz w:val="24"/>
                <w:szCs w:val="24"/>
                <w:lang w:val="sr-Cyrl-RS"/>
              </w:rPr>
            </w:pPr>
            <w:r w:rsidRPr="00D51B0E">
              <w:rPr>
                <w:rFonts w:ascii="Times New Roman" w:hAnsi="Times New Roman" w:cs="Times New Roman"/>
                <w:sz w:val="24"/>
                <w:szCs w:val="24"/>
                <w:lang w:val="sr-Cyrl-RS"/>
              </w:rPr>
              <w:t>1.</w:t>
            </w:r>
            <w:r w:rsidR="00D51B0E">
              <w:rPr>
                <w:rFonts w:ascii="Times New Roman" w:hAnsi="Times New Roman" w:cs="Times New Roman"/>
                <w:sz w:val="24"/>
                <w:szCs w:val="24"/>
                <w:lang w:val="en-US"/>
              </w:rPr>
              <w:t>5</w:t>
            </w:r>
            <w:r w:rsidRPr="00D51B0E">
              <w:rPr>
                <w:rFonts w:ascii="Times New Roman" w:hAnsi="Times New Roman" w:cs="Times New Roman"/>
                <w:sz w:val="24"/>
                <w:szCs w:val="24"/>
                <w:lang w:val="sr-Cyrl-RS"/>
              </w:rPr>
              <w:t>.7.</w:t>
            </w:r>
          </w:p>
        </w:tc>
        <w:tc>
          <w:tcPr>
            <w:tcW w:w="6755" w:type="dxa"/>
          </w:tcPr>
          <w:p w:rsidR="007B08CF" w:rsidRPr="00D51B0E" w:rsidRDefault="007B08CF" w:rsidP="00DE5142">
            <w:pPr>
              <w:rPr>
                <w:rFonts w:ascii="Times New Roman" w:hAnsi="Times New Roman" w:cs="Times New Roman"/>
                <w:sz w:val="24"/>
                <w:szCs w:val="24"/>
                <w:lang w:val="sr-Cyrl-RS"/>
              </w:rPr>
            </w:pPr>
            <w:r w:rsidRPr="00D51B0E">
              <w:rPr>
                <w:rFonts w:ascii="Times New Roman" w:hAnsi="Times New Roman" w:cs="Times New Roman"/>
                <w:sz w:val="24"/>
                <w:szCs w:val="24"/>
                <w:lang w:val="sr-Cyrl-RS"/>
              </w:rPr>
              <w:t>…</w:t>
            </w:r>
          </w:p>
        </w:tc>
        <w:tc>
          <w:tcPr>
            <w:tcW w:w="708" w:type="dxa"/>
          </w:tcPr>
          <w:p w:rsidR="007B08CF" w:rsidRPr="00B66381" w:rsidRDefault="007B08CF" w:rsidP="00DE5142">
            <w:pPr>
              <w:rPr>
                <w:rFonts w:ascii="Times New Roman" w:hAnsi="Times New Roman" w:cs="Times New Roman"/>
                <w:sz w:val="24"/>
                <w:szCs w:val="24"/>
                <w:highlight w:val="yellow"/>
                <w:lang w:val="sr-Cyrl-RS"/>
              </w:rPr>
            </w:pPr>
          </w:p>
        </w:tc>
        <w:tc>
          <w:tcPr>
            <w:tcW w:w="707" w:type="dxa"/>
            <w:gridSpan w:val="2"/>
          </w:tcPr>
          <w:p w:rsidR="007B08CF" w:rsidRPr="00036C77" w:rsidRDefault="007B08CF" w:rsidP="00DE5142">
            <w:pPr>
              <w:rPr>
                <w:rFonts w:ascii="Times New Roman" w:hAnsi="Times New Roman" w:cs="Times New Roman"/>
                <w:sz w:val="24"/>
                <w:szCs w:val="24"/>
                <w:lang w:val="sr-Cyrl-RS"/>
              </w:rPr>
            </w:pPr>
          </w:p>
        </w:tc>
      </w:tr>
    </w:tbl>
    <w:p w:rsidR="00367273" w:rsidRDefault="00367273">
      <w:pPr>
        <w:rPr>
          <w:rFonts w:ascii="Times New Roman" w:hAnsi="Times New Roman" w:cs="Times New Roman"/>
          <w:sz w:val="24"/>
          <w:szCs w:val="24"/>
          <w:lang w:val="sr-Cyrl-RS"/>
        </w:rPr>
      </w:pPr>
    </w:p>
    <w:p w:rsidR="00D51B0E" w:rsidRPr="00D51B0E" w:rsidRDefault="00D51B0E" w:rsidP="00D51B0E">
      <w:pPr>
        <w:rPr>
          <w:rFonts w:ascii="Times New Roman" w:hAnsi="Times New Roman" w:cs="Times New Roman"/>
          <w:sz w:val="24"/>
          <w:szCs w:val="24"/>
          <w:lang w:val="en-US"/>
        </w:rPr>
      </w:pPr>
      <w:r>
        <w:rPr>
          <w:rFonts w:ascii="Times New Roman" w:hAnsi="Times New Roman" w:cs="Times New Roman"/>
          <w:sz w:val="24"/>
          <w:szCs w:val="24"/>
          <w:lang w:val="en-US"/>
        </w:rPr>
        <w:t>NOTE: Other tables are formed in the same manner as tables shown and should be formed and fulfilled as requested part of EMF documentation..</w:t>
      </w:r>
    </w:p>
    <w:p w:rsidR="00D51B0E" w:rsidRPr="00036C77" w:rsidRDefault="00D51B0E">
      <w:pPr>
        <w:rPr>
          <w:rFonts w:ascii="Times New Roman" w:hAnsi="Times New Roman" w:cs="Times New Roman"/>
          <w:sz w:val="24"/>
          <w:szCs w:val="24"/>
          <w:lang w:val="sr-Cyrl-RS"/>
        </w:rPr>
      </w:pPr>
    </w:p>
    <w:p w:rsidR="00367273" w:rsidRDefault="00FD1BC9">
      <w:pPr>
        <w:rPr>
          <w:rFonts w:ascii="Times New Roman" w:hAnsi="Times New Roman" w:cs="Times New Roman"/>
          <w:sz w:val="24"/>
          <w:szCs w:val="24"/>
          <w:lang w:val="en-US"/>
        </w:rPr>
      </w:pPr>
      <w:r>
        <w:rPr>
          <w:rFonts w:ascii="Times New Roman" w:hAnsi="Times New Roman" w:cs="Times New Roman"/>
          <w:sz w:val="24"/>
          <w:szCs w:val="24"/>
          <w:lang w:val="en-US"/>
        </w:rPr>
        <w:t>Monitoring</w:t>
      </w:r>
    </w:p>
    <w:p w:rsidR="00FD1BC9" w:rsidRPr="00FD1BC9" w:rsidRDefault="00FD1BC9">
      <w:pPr>
        <w:rPr>
          <w:rFonts w:ascii="Times New Roman" w:hAnsi="Times New Roman" w:cs="Times New Roman"/>
          <w:sz w:val="24"/>
          <w:szCs w:val="24"/>
          <w:lang w:val="en-US"/>
        </w:rPr>
      </w:pPr>
      <w:r>
        <w:rPr>
          <w:rFonts w:ascii="Times New Roman" w:hAnsi="Times New Roman" w:cs="Times New Roman"/>
          <w:sz w:val="24"/>
          <w:szCs w:val="24"/>
          <w:lang w:val="en-US"/>
        </w:rPr>
        <w:t>For all observed if something more found act according valid legislative for environmental protection and guidelines given in previous documents inside Environmental Management Framework (EMF).</w:t>
      </w:r>
    </w:p>
    <w:p w:rsidR="00367273" w:rsidRPr="00036C77" w:rsidRDefault="00FD1BC9">
      <w:pPr>
        <w:rPr>
          <w:rFonts w:ascii="Times New Roman" w:hAnsi="Times New Roman" w:cs="Times New Roman"/>
          <w:sz w:val="24"/>
          <w:szCs w:val="24"/>
          <w:lang w:val="sr-Cyrl-RS"/>
        </w:rPr>
      </w:pPr>
      <w:r>
        <w:rPr>
          <w:rFonts w:ascii="Times New Roman" w:hAnsi="Times New Roman" w:cs="Times New Roman"/>
          <w:sz w:val="24"/>
          <w:szCs w:val="24"/>
          <w:lang w:val="en-US"/>
        </w:rPr>
        <w:t>Monitoring for class 1 and 2 conducts Site supervisor, monitoring for class 3 conducts Site supervisor and Authorized Inspection service.</w:t>
      </w:r>
    </w:p>
    <w:p w:rsidR="00F11195" w:rsidRPr="00036C77" w:rsidRDefault="00600923">
      <w:pPr>
        <w:rPr>
          <w:rFonts w:ascii="Times New Roman" w:hAnsi="Times New Roman" w:cs="Times New Roman"/>
          <w:sz w:val="24"/>
          <w:szCs w:val="24"/>
          <w:lang w:val="sr-Cyrl-RS"/>
        </w:rPr>
      </w:pPr>
      <w:r>
        <w:rPr>
          <w:rFonts w:ascii="Times New Roman" w:hAnsi="Times New Roman"/>
          <w:sz w:val="24"/>
        </w:rPr>
        <w:t>In course of commissioning of the Works the Contractor</w:t>
      </w:r>
      <w:r w:rsidR="00F11195" w:rsidRPr="00036C77">
        <w:rPr>
          <w:rFonts w:ascii="Times New Roman" w:hAnsi="Times New Roman" w:cs="Times New Roman"/>
          <w:sz w:val="24"/>
          <w:szCs w:val="24"/>
          <w:lang w:val="sr-Cyrl-RS"/>
        </w:rPr>
        <w:t xml:space="preserve">, </w:t>
      </w:r>
      <w:r w:rsidR="00375F4C">
        <w:rPr>
          <w:rFonts w:ascii="Times New Roman" w:hAnsi="Times New Roman" w:cs="Times New Roman"/>
          <w:sz w:val="24"/>
          <w:szCs w:val="24"/>
          <w:lang w:val="en-US"/>
        </w:rPr>
        <w:t xml:space="preserve">with all </w:t>
      </w:r>
      <w:r>
        <w:rPr>
          <w:rFonts w:ascii="Times New Roman" w:hAnsi="Times New Roman" w:cs="Times New Roman"/>
          <w:sz w:val="24"/>
          <w:szCs w:val="24"/>
          <w:lang w:val="en-US"/>
        </w:rPr>
        <w:t xml:space="preserve">other </w:t>
      </w:r>
      <w:r w:rsidR="00375F4C">
        <w:rPr>
          <w:rFonts w:ascii="Times New Roman" w:hAnsi="Times New Roman" w:cs="Times New Roman"/>
          <w:sz w:val="24"/>
          <w:szCs w:val="24"/>
          <w:lang w:val="en-US"/>
        </w:rPr>
        <w:t>document</w:t>
      </w:r>
      <w:r>
        <w:rPr>
          <w:rFonts w:ascii="Times New Roman" w:hAnsi="Times New Roman" w:cs="Times New Roman"/>
          <w:sz w:val="24"/>
          <w:szCs w:val="24"/>
          <w:lang w:val="en-US"/>
        </w:rPr>
        <w:t xml:space="preserve">s </w:t>
      </w:r>
      <w:r w:rsidR="00375F4C">
        <w:rPr>
          <w:rFonts w:ascii="Times New Roman" w:hAnsi="Times New Roman" w:cs="Times New Roman"/>
          <w:sz w:val="24"/>
          <w:szCs w:val="24"/>
          <w:lang w:val="en-US"/>
        </w:rPr>
        <w:t xml:space="preserve">deliver 3 copies of Study with all taken photographs of dismantling or demolishing of built-in materials, sorting and storing with all check lists, and handing over to authorized legal entities for dangerous waste management and all check lists according list of materials from </w:t>
      </w:r>
      <w:r w:rsidR="00375F4C">
        <w:rPr>
          <w:rFonts w:ascii="Times New Roman" w:hAnsi="Times New Roman" w:cs="Times New Roman"/>
          <w:sz w:val="24"/>
          <w:szCs w:val="24"/>
          <w:lang w:val="en-US"/>
        </w:rPr>
        <w:lastRenderedPageBreak/>
        <w:t>the beginning of document</w:t>
      </w:r>
      <w:r w:rsidR="00F11195" w:rsidRPr="00036C77">
        <w:rPr>
          <w:rFonts w:ascii="Times New Roman" w:hAnsi="Times New Roman" w:cs="Times New Roman"/>
          <w:sz w:val="24"/>
          <w:szCs w:val="24"/>
          <w:lang w:val="sr-Cyrl-RS"/>
        </w:rPr>
        <w:t>.</w:t>
      </w:r>
      <w:r w:rsidR="00375F4C">
        <w:rPr>
          <w:rFonts w:ascii="Times New Roman" w:hAnsi="Times New Roman" w:cs="Times New Roman"/>
          <w:sz w:val="24"/>
          <w:szCs w:val="24"/>
          <w:lang w:val="en-US"/>
        </w:rPr>
        <w:t xml:space="preserve"> Those documents are signed by Contractor, Site supervisor, Investor. Signed copy of this document is delivered to PIMO to be archived</w:t>
      </w:r>
      <w:r w:rsidR="00F11195" w:rsidRPr="00036C77">
        <w:rPr>
          <w:rFonts w:ascii="Times New Roman" w:hAnsi="Times New Roman" w:cs="Times New Roman"/>
          <w:sz w:val="24"/>
          <w:szCs w:val="24"/>
          <w:lang w:val="sr-Cyrl-RS"/>
        </w:rPr>
        <w:t>.</w:t>
      </w:r>
    </w:p>
    <w:p w:rsidR="009A6AAA" w:rsidRPr="00036C77" w:rsidRDefault="009A6AAA">
      <w:pPr>
        <w:rPr>
          <w:rFonts w:ascii="Times New Roman" w:hAnsi="Times New Roman" w:cs="Times New Roman"/>
          <w:sz w:val="24"/>
          <w:szCs w:val="24"/>
          <w:lang w:val="sr-Cyrl-RS"/>
        </w:rPr>
      </w:pPr>
    </w:p>
    <w:sectPr w:rsidR="009A6AAA" w:rsidRPr="00036C77" w:rsidSect="00302A43">
      <w:footerReference w:type="default" r:id="rId7"/>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4E57" w:rsidRDefault="00D24E57" w:rsidP="000C2BC2">
      <w:pPr>
        <w:spacing w:after="0" w:line="240" w:lineRule="auto"/>
      </w:pPr>
      <w:r>
        <w:separator/>
      </w:r>
    </w:p>
  </w:endnote>
  <w:endnote w:type="continuationSeparator" w:id="0">
    <w:p w:rsidR="00D24E57" w:rsidRDefault="00D24E57" w:rsidP="000C2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015199"/>
      <w:docPartObj>
        <w:docPartGallery w:val="Page Numbers (Bottom of Page)"/>
        <w:docPartUnique/>
      </w:docPartObj>
    </w:sdtPr>
    <w:sdtEndPr/>
    <w:sdtContent>
      <w:sdt>
        <w:sdtPr>
          <w:id w:val="-933124021"/>
          <w:docPartObj>
            <w:docPartGallery w:val="Page Numbers (Top of Page)"/>
            <w:docPartUnique/>
          </w:docPartObj>
        </w:sdtPr>
        <w:sdtEndPr/>
        <w:sdtContent>
          <w:p w:rsidR="00FD1BC9" w:rsidRDefault="00FD1BC9" w:rsidP="000C2BC2">
            <w:pPr>
              <w:pStyle w:val="Footer"/>
              <w:pBdr>
                <w:top w:val="single" w:sz="4" w:space="1" w:color="auto"/>
              </w:pBdr>
              <w:jc w:val="right"/>
            </w:pPr>
            <w:r>
              <w:rPr>
                <w:lang w:val="en-US"/>
              </w:rPr>
              <w:t>page</w:t>
            </w:r>
            <w:r>
              <w:t xml:space="preserve"> </w:t>
            </w:r>
            <w:r>
              <w:rPr>
                <w:b/>
                <w:bCs/>
                <w:sz w:val="24"/>
                <w:szCs w:val="24"/>
              </w:rPr>
              <w:fldChar w:fldCharType="begin"/>
            </w:r>
            <w:r>
              <w:rPr>
                <w:b/>
                <w:bCs/>
              </w:rPr>
              <w:instrText xml:space="preserve"> PAGE </w:instrText>
            </w:r>
            <w:r>
              <w:rPr>
                <w:b/>
                <w:bCs/>
                <w:sz w:val="24"/>
                <w:szCs w:val="24"/>
              </w:rPr>
              <w:fldChar w:fldCharType="separate"/>
            </w:r>
            <w:r w:rsidR="00BF54AE">
              <w:rPr>
                <w:b/>
                <w:bCs/>
                <w:noProof/>
              </w:rPr>
              <w:t>1</w:t>
            </w:r>
            <w:r>
              <w:rPr>
                <w:b/>
                <w:bCs/>
                <w:sz w:val="24"/>
                <w:szCs w:val="24"/>
              </w:rPr>
              <w:fldChar w:fldCharType="end"/>
            </w:r>
            <w:r>
              <w:t xml:space="preserve"> </w:t>
            </w:r>
            <w:r>
              <w:rPr>
                <w:lang w:val="sr-Cyrl-RS"/>
              </w:rPr>
              <w:t>/</w:t>
            </w:r>
            <w:r>
              <w:t xml:space="preserve"> </w:t>
            </w:r>
            <w:r>
              <w:rPr>
                <w:b/>
                <w:bCs/>
                <w:sz w:val="24"/>
                <w:szCs w:val="24"/>
              </w:rPr>
              <w:fldChar w:fldCharType="begin"/>
            </w:r>
            <w:r>
              <w:rPr>
                <w:b/>
                <w:bCs/>
              </w:rPr>
              <w:instrText xml:space="preserve"> NUMPAGES  </w:instrText>
            </w:r>
            <w:r>
              <w:rPr>
                <w:b/>
                <w:bCs/>
                <w:sz w:val="24"/>
                <w:szCs w:val="24"/>
              </w:rPr>
              <w:fldChar w:fldCharType="separate"/>
            </w:r>
            <w:r w:rsidR="00BF54AE">
              <w:rPr>
                <w:b/>
                <w:bCs/>
                <w:noProof/>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4E57" w:rsidRDefault="00D24E57" w:rsidP="000C2BC2">
      <w:pPr>
        <w:spacing w:after="0" w:line="240" w:lineRule="auto"/>
      </w:pPr>
      <w:r>
        <w:separator/>
      </w:r>
    </w:p>
  </w:footnote>
  <w:footnote w:type="continuationSeparator" w:id="0">
    <w:p w:rsidR="00D24E57" w:rsidRDefault="00D24E57" w:rsidP="000C2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A1450"/>
    <w:multiLevelType w:val="hybridMultilevel"/>
    <w:tmpl w:val="7CF07C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743BCD"/>
    <w:multiLevelType w:val="hybridMultilevel"/>
    <w:tmpl w:val="80DE45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AF3AF2"/>
    <w:multiLevelType w:val="hybridMultilevel"/>
    <w:tmpl w:val="C12673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683AAE"/>
    <w:multiLevelType w:val="hybridMultilevel"/>
    <w:tmpl w:val="19A664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F92"/>
    <w:rsid w:val="00014DAE"/>
    <w:rsid w:val="00022E4E"/>
    <w:rsid w:val="00036C77"/>
    <w:rsid w:val="0004161C"/>
    <w:rsid w:val="00050B1F"/>
    <w:rsid w:val="00057CD5"/>
    <w:rsid w:val="00060DA8"/>
    <w:rsid w:val="000814E0"/>
    <w:rsid w:val="0008604C"/>
    <w:rsid w:val="000B1030"/>
    <w:rsid w:val="000B60D0"/>
    <w:rsid w:val="000C2BC2"/>
    <w:rsid w:val="000C464D"/>
    <w:rsid w:val="000C5E18"/>
    <w:rsid w:val="000C649A"/>
    <w:rsid w:val="000D49C5"/>
    <w:rsid w:val="000D67F6"/>
    <w:rsid w:val="00155A76"/>
    <w:rsid w:val="00203506"/>
    <w:rsid w:val="00221B44"/>
    <w:rsid w:val="00227E4C"/>
    <w:rsid w:val="002479D1"/>
    <w:rsid w:val="0028703E"/>
    <w:rsid w:val="002A3184"/>
    <w:rsid w:val="002B7C7E"/>
    <w:rsid w:val="002D1452"/>
    <w:rsid w:val="002D7EE4"/>
    <w:rsid w:val="00302A43"/>
    <w:rsid w:val="00321FCA"/>
    <w:rsid w:val="00333603"/>
    <w:rsid w:val="00336D18"/>
    <w:rsid w:val="00363852"/>
    <w:rsid w:val="003643FF"/>
    <w:rsid w:val="00367273"/>
    <w:rsid w:val="00375F4C"/>
    <w:rsid w:val="003829DF"/>
    <w:rsid w:val="003C3C2E"/>
    <w:rsid w:val="00404A99"/>
    <w:rsid w:val="00427291"/>
    <w:rsid w:val="004372D5"/>
    <w:rsid w:val="00451BD2"/>
    <w:rsid w:val="00465F36"/>
    <w:rsid w:val="0048084D"/>
    <w:rsid w:val="00487A71"/>
    <w:rsid w:val="00511864"/>
    <w:rsid w:val="0051680F"/>
    <w:rsid w:val="00550DE0"/>
    <w:rsid w:val="00573975"/>
    <w:rsid w:val="005B0560"/>
    <w:rsid w:val="005B1EED"/>
    <w:rsid w:val="00600923"/>
    <w:rsid w:val="006046E7"/>
    <w:rsid w:val="00612C5B"/>
    <w:rsid w:val="00623EAD"/>
    <w:rsid w:val="006341A7"/>
    <w:rsid w:val="00646BA3"/>
    <w:rsid w:val="00650CB0"/>
    <w:rsid w:val="0065552E"/>
    <w:rsid w:val="00663C66"/>
    <w:rsid w:val="00673FDC"/>
    <w:rsid w:val="00695276"/>
    <w:rsid w:val="00695774"/>
    <w:rsid w:val="006D4610"/>
    <w:rsid w:val="006F19C1"/>
    <w:rsid w:val="00705A1B"/>
    <w:rsid w:val="00756D08"/>
    <w:rsid w:val="00757150"/>
    <w:rsid w:val="00791189"/>
    <w:rsid w:val="007B08CF"/>
    <w:rsid w:val="007C2DEF"/>
    <w:rsid w:val="0081087B"/>
    <w:rsid w:val="00856BB3"/>
    <w:rsid w:val="008656BA"/>
    <w:rsid w:val="00875B40"/>
    <w:rsid w:val="008E7E04"/>
    <w:rsid w:val="0090706D"/>
    <w:rsid w:val="00910CDA"/>
    <w:rsid w:val="00921D62"/>
    <w:rsid w:val="00953ACE"/>
    <w:rsid w:val="009A6AAA"/>
    <w:rsid w:val="009C3FD9"/>
    <w:rsid w:val="00A124B2"/>
    <w:rsid w:val="00A236A5"/>
    <w:rsid w:val="00A37CEC"/>
    <w:rsid w:val="00A401E3"/>
    <w:rsid w:val="00A4561B"/>
    <w:rsid w:val="00A51F92"/>
    <w:rsid w:val="00A543FD"/>
    <w:rsid w:val="00A62C58"/>
    <w:rsid w:val="00A85F62"/>
    <w:rsid w:val="00A91DD8"/>
    <w:rsid w:val="00AA7DC0"/>
    <w:rsid w:val="00AB7E50"/>
    <w:rsid w:val="00AC4B91"/>
    <w:rsid w:val="00B0266D"/>
    <w:rsid w:val="00B07B90"/>
    <w:rsid w:val="00B65B54"/>
    <w:rsid w:val="00B66381"/>
    <w:rsid w:val="00B80B83"/>
    <w:rsid w:val="00B97736"/>
    <w:rsid w:val="00BA6F89"/>
    <w:rsid w:val="00BB3AF6"/>
    <w:rsid w:val="00BD7C51"/>
    <w:rsid w:val="00BF54AE"/>
    <w:rsid w:val="00C15F57"/>
    <w:rsid w:val="00C278E9"/>
    <w:rsid w:val="00CB1E56"/>
    <w:rsid w:val="00CB75C3"/>
    <w:rsid w:val="00CD1D5E"/>
    <w:rsid w:val="00CE5CE9"/>
    <w:rsid w:val="00D02A6C"/>
    <w:rsid w:val="00D20130"/>
    <w:rsid w:val="00D21074"/>
    <w:rsid w:val="00D22799"/>
    <w:rsid w:val="00D24E57"/>
    <w:rsid w:val="00D27727"/>
    <w:rsid w:val="00D4052F"/>
    <w:rsid w:val="00D44214"/>
    <w:rsid w:val="00D50DEB"/>
    <w:rsid w:val="00D51B0E"/>
    <w:rsid w:val="00D52B57"/>
    <w:rsid w:val="00D60F84"/>
    <w:rsid w:val="00D86898"/>
    <w:rsid w:val="00DA4E15"/>
    <w:rsid w:val="00DC152B"/>
    <w:rsid w:val="00DD0067"/>
    <w:rsid w:val="00DD2BB4"/>
    <w:rsid w:val="00DE5142"/>
    <w:rsid w:val="00E0695D"/>
    <w:rsid w:val="00E14782"/>
    <w:rsid w:val="00E207E4"/>
    <w:rsid w:val="00E91408"/>
    <w:rsid w:val="00E91754"/>
    <w:rsid w:val="00ED3D38"/>
    <w:rsid w:val="00F03380"/>
    <w:rsid w:val="00F11195"/>
    <w:rsid w:val="00F2715A"/>
    <w:rsid w:val="00F652F7"/>
    <w:rsid w:val="00F70075"/>
    <w:rsid w:val="00F8227A"/>
    <w:rsid w:val="00F91D0D"/>
    <w:rsid w:val="00FA7A62"/>
    <w:rsid w:val="00FC0A74"/>
    <w:rsid w:val="00FC6BEB"/>
    <w:rsid w:val="00FD1BC9"/>
    <w:rsid w:val="00FE6663"/>
    <w:rsid w:val="00FF0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7F4B5"/>
  <w15:docId w15:val="{947B7A0B-EBD6-4F93-9FAC-2048363A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3FD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D40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B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BC2"/>
  </w:style>
  <w:style w:type="paragraph" w:styleId="Footer">
    <w:name w:val="footer"/>
    <w:basedOn w:val="Normal"/>
    <w:link w:val="FooterChar"/>
    <w:uiPriority w:val="99"/>
    <w:unhideWhenUsed/>
    <w:rsid w:val="000C2B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BC2"/>
  </w:style>
  <w:style w:type="paragraph" w:styleId="ListParagraph">
    <w:name w:val="List Paragraph"/>
    <w:basedOn w:val="Normal"/>
    <w:uiPriority w:val="34"/>
    <w:qFormat/>
    <w:rsid w:val="00363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5</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Violeta Sretenovic</cp:lastModifiedBy>
  <cp:revision>83</cp:revision>
  <dcterms:created xsi:type="dcterms:W3CDTF">2017-11-12T17:29:00Z</dcterms:created>
  <dcterms:modified xsi:type="dcterms:W3CDTF">2018-07-13T09:33:00Z</dcterms:modified>
</cp:coreProperties>
</file>